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06DA1" w14:textId="77777777" w:rsidR="00A05022" w:rsidRPr="00BE12E8" w:rsidRDefault="00A05022" w:rsidP="00BE12E8">
      <w:pPr>
        <w:pStyle w:val="NormalWeb"/>
        <w:spacing w:before="0" w:beforeAutospacing="0" w:after="0" w:afterAutospacing="0"/>
        <w:contextualSpacing/>
        <w:rPr>
          <w:rStyle w:val="Emphasis"/>
          <w:rFonts w:asciiTheme="minorHAnsi" w:hAnsiTheme="minorHAnsi"/>
          <w:b/>
          <w:i w:val="0"/>
          <w:sz w:val="32"/>
          <w:szCs w:val="32"/>
          <w:lang w:val="en-US"/>
        </w:rPr>
      </w:pPr>
      <w:r w:rsidRPr="00BE12E8">
        <w:rPr>
          <w:rStyle w:val="Emphasis"/>
          <w:rFonts w:asciiTheme="minorHAnsi" w:hAnsiTheme="minorHAnsi"/>
          <w:b/>
          <w:i w:val="0"/>
          <w:sz w:val="32"/>
          <w:szCs w:val="32"/>
          <w:lang w:val="en-US"/>
        </w:rPr>
        <w:t xml:space="preserve">Application form for Postgraduate Bursary </w:t>
      </w:r>
    </w:p>
    <w:p w14:paraId="20D7814D" w14:textId="77777777" w:rsidR="00A05022" w:rsidRPr="00BE12E8" w:rsidRDefault="004424B8" w:rsidP="00BE12E8">
      <w:pPr>
        <w:pStyle w:val="NormalWeb"/>
        <w:spacing w:before="0" w:beforeAutospacing="0" w:after="0" w:afterAutospacing="0"/>
        <w:contextualSpacing/>
        <w:rPr>
          <w:rStyle w:val="Emphasis"/>
          <w:rFonts w:asciiTheme="minorHAnsi" w:hAnsiTheme="minorHAnsi"/>
          <w:i w:val="0"/>
          <w:lang w:val="en-US"/>
        </w:rPr>
      </w:pPr>
      <w:r w:rsidRPr="00BE12E8">
        <w:rPr>
          <w:rStyle w:val="Emphasis"/>
          <w:rFonts w:asciiTheme="minorHAnsi" w:hAnsiTheme="minorHAnsi"/>
          <w:i w:val="0"/>
          <w:lang w:val="en-US"/>
        </w:rPr>
        <w:t>Department of Biological Sciences</w:t>
      </w:r>
    </w:p>
    <w:p w14:paraId="37DC753C" w14:textId="426671C6" w:rsidR="004424B8" w:rsidRPr="00BE12E8" w:rsidRDefault="004424B8" w:rsidP="00BE12E8">
      <w:pPr>
        <w:pStyle w:val="NormalWeb"/>
        <w:spacing w:before="0" w:beforeAutospacing="0" w:after="0" w:afterAutospacing="0"/>
        <w:contextualSpacing/>
        <w:rPr>
          <w:rFonts w:asciiTheme="minorHAnsi" w:hAnsiTheme="minorHAnsi" w:cs="Tahoma"/>
        </w:rPr>
      </w:pPr>
      <w:proofErr w:type="spellStart"/>
      <w:r w:rsidRPr="00BE12E8">
        <w:rPr>
          <w:rStyle w:val="Emphasis"/>
          <w:rFonts w:asciiTheme="minorHAnsi" w:hAnsiTheme="minorHAnsi"/>
          <w:i w:val="0"/>
          <w:lang w:val="en-US"/>
        </w:rPr>
        <w:t>Birkbeck</w:t>
      </w:r>
      <w:proofErr w:type="spellEnd"/>
      <w:r w:rsidRPr="00BE12E8">
        <w:rPr>
          <w:rStyle w:val="Emphasis"/>
          <w:rFonts w:asciiTheme="minorHAnsi" w:hAnsiTheme="minorHAnsi"/>
          <w:i w:val="0"/>
          <w:lang w:val="en-US"/>
        </w:rPr>
        <w:t xml:space="preserve">, </w:t>
      </w:r>
      <w:r w:rsidR="00A05022" w:rsidRPr="00BE12E8">
        <w:rPr>
          <w:rStyle w:val="Emphasis"/>
          <w:rFonts w:asciiTheme="minorHAnsi" w:hAnsiTheme="minorHAnsi"/>
          <w:i w:val="0"/>
          <w:lang w:val="en-US"/>
        </w:rPr>
        <w:t>University of London</w:t>
      </w:r>
    </w:p>
    <w:p w14:paraId="1F8A56C4" w14:textId="77777777" w:rsidR="004424B8" w:rsidRPr="00BE12E8" w:rsidRDefault="004424B8" w:rsidP="00BE12E8">
      <w:pPr>
        <w:spacing w:line="240" w:lineRule="auto"/>
        <w:jc w:val="both"/>
        <w:rPr>
          <w:rFonts w:asciiTheme="minorHAnsi" w:hAnsiTheme="minorHAnsi" w:cs="Tahoma"/>
          <w:sz w:val="24"/>
        </w:rPr>
      </w:pPr>
    </w:p>
    <w:p w14:paraId="192F5A1F" w14:textId="77777777" w:rsidR="004424B8" w:rsidRPr="00BE12E8" w:rsidRDefault="004424B8" w:rsidP="00BE12E8">
      <w:pPr>
        <w:spacing w:line="240" w:lineRule="auto"/>
        <w:jc w:val="both"/>
        <w:rPr>
          <w:rFonts w:asciiTheme="minorHAnsi" w:hAnsiTheme="minorHAnsi"/>
          <w:sz w:val="24"/>
        </w:rPr>
      </w:pPr>
    </w:p>
    <w:p w14:paraId="26C06A69" w14:textId="45F4F590" w:rsidR="00A05022" w:rsidRPr="00BE12E8" w:rsidRDefault="00A05022" w:rsidP="00BE12E8">
      <w:pPr>
        <w:spacing w:line="240" w:lineRule="auto"/>
        <w:jc w:val="both"/>
        <w:rPr>
          <w:rFonts w:asciiTheme="minorHAnsi" w:hAnsiTheme="minorHAnsi"/>
          <w:sz w:val="24"/>
        </w:rPr>
      </w:pPr>
      <w:r w:rsidRPr="00BE12E8">
        <w:rPr>
          <w:rFonts w:asciiTheme="minorHAnsi" w:hAnsiTheme="minorHAnsi"/>
          <w:sz w:val="24"/>
        </w:rPr>
        <w:t>We a</w:t>
      </w:r>
      <w:r w:rsidR="00BE12E8">
        <w:rPr>
          <w:rFonts w:asciiTheme="minorHAnsi" w:hAnsiTheme="minorHAnsi"/>
          <w:sz w:val="24"/>
        </w:rPr>
        <w:t>re pleased to be able to offer ONE</w:t>
      </w:r>
      <w:r w:rsidRPr="00BE12E8">
        <w:rPr>
          <w:rFonts w:asciiTheme="minorHAnsi" w:hAnsiTheme="minorHAnsi"/>
          <w:sz w:val="24"/>
        </w:rPr>
        <w:t xml:space="preserve"> bursary to </w:t>
      </w:r>
      <w:r w:rsidR="00BE12E8">
        <w:rPr>
          <w:rFonts w:asciiTheme="minorHAnsi" w:hAnsiTheme="minorHAnsi"/>
          <w:sz w:val="24"/>
        </w:rPr>
        <w:t>a new Masters student</w:t>
      </w:r>
      <w:r w:rsidRPr="00BE12E8">
        <w:rPr>
          <w:rFonts w:asciiTheme="minorHAnsi" w:hAnsiTheme="minorHAnsi"/>
          <w:sz w:val="24"/>
        </w:rPr>
        <w:t xml:space="preserve"> joining the Department of Biological Sciences at Birkbeck. The bursary is worth a total of </w:t>
      </w:r>
      <w:r w:rsidRPr="00BE12E8">
        <w:rPr>
          <w:rFonts w:asciiTheme="minorHAnsi" w:eastAsia="Calibri" w:hAnsiTheme="minorHAnsi"/>
          <w:sz w:val="24"/>
        </w:rPr>
        <w:t xml:space="preserve">£5,000 and will be paid in one year for a full-time student and split across two years for a part-time student. Applications are welcomed from </w:t>
      </w:r>
      <w:r w:rsidRPr="00BE12E8">
        <w:rPr>
          <w:rFonts w:asciiTheme="minorHAnsi" w:hAnsiTheme="minorHAnsi"/>
          <w:sz w:val="24"/>
        </w:rPr>
        <w:t xml:space="preserve">any student </w:t>
      </w:r>
      <w:r w:rsidR="005A51CD">
        <w:rPr>
          <w:rFonts w:asciiTheme="minorHAnsi" w:hAnsiTheme="minorHAnsi"/>
          <w:sz w:val="24"/>
        </w:rPr>
        <w:t xml:space="preserve">who meets the eligibility requirements stated below who has applied for </w:t>
      </w:r>
      <w:r w:rsidRPr="00BE12E8">
        <w:rPr>
          <w:rFonts w:asciiTheme="minorHAnsi" w:hAnsiTheme="minorHAnsi"/>
          <w:sz w:val="24"/>
        </w:rPr>
        <w:t>a Masters degree in the Department of Biological Sciences</w:t>
      </w:r>
      <w:r w:rsidR="005A51CD">
        <w:rPr>
          <w:rFonts w:asciiTheme="minorHAnsi" w:hAnsiTheme="minorHAnsi"/>
          <w:sz w:val="24"/>
        </w:rPr>
        <w:t>, Birkbeck.</w:t>
      </w:r>
      <w:r w:rsidR="009903CF">
        <w:rPr>
          <w:rFonts w:asciiTheme="minorHAnsi" w:hAnsiTheme="minorHAnsi"/>
          <w:sz w:val="24"/>
        </w:rPr>
        <w:t xml:space="preserve"> The following programmes are</w:t>
      </w:r>
      <w:r w:rsidRPr="00BE12E8">
        <w:rPr>
          <w:rFonts w:asciiTheme="minorHAnsi" w:hAnsiTheme="minorHAnsi"/>
          <w:sz w:val="24"/>
        </w:rPr>
        <w:t xml:space="preserve"> included:</w:t>
      </w:r>
    </w:p>
    <w:p w14:paraId="3EBF1297" w14:textId="77777777" w:rsidR="00A05022" w:rsidRPr="00BE12E8" w:rsidRDefault="00A05022" w:rsidP="00BE12E8">
      <w:pPr>
        <w:spacing w:line="240" w:lineRule="auto"/>
        <w:jc w:val="both"/>
        <w:rPr>
          <w:rFonts w:asciiTheme="minorHAnsi" w:hAnsiTheme="minorHAnsi"/>
          <w:sz w:val="24"/>
        </w:rPr>
      </w:pPr>
    </w:p>
    <w:p w14:paraId="4338F988" w14:textId="77777777" w:rsidR="00A05022" w:rsidRPr="00BE12E8" w:rsidRDefault="00A05022" w:rsidP="00BE12E8">
      <w:pPr>
        <w:spacing w:line="240" w:lineRule="auto"/>
        <w:jc w:val="both"/>
        <w:rPr>
          <w:rFonts w:asciiTheme="minorHAnsi" w:hAnsiTheme="minorHAnsi"/>
          <w:sz w:val="24"/>
        </w:rPr>
      </w:pPr>
      <w:r w:rsidRPr="00BE12E8">
        <w:rPr>
          <w:rFonts w:asciiTheme="minorHAnsi" w:hAnsiTheme="minorHAnsi"/>
          <w:sz w:val="24"/>
        </w:rPr>
        <w:t xml:space="preserve">MSc Microbiology, MSc Bioinformatics, MSc Analytical Bioscience, MSc Analytical Chemistry, MSc Bio-Business, MSc Structural Molecular Biology, </w:t>
      </w:r>
      <w:proofErr w:type="spellStart"/>
      <w:r w:rsidRPr="00BE12E8">
        <w:rPr>
          <w:rFonts w:asciiTheme="minorHAnsi" w:hAnsiTheme="minorHAnsi"/>
          <w:sz w:val="24"/>
        </w:rPr>
        <w:t>MRes</w:t>
      </w:r>
      <w:proofErr w:type="spellEnd"/>
      <w:r w:rsidRPr="00BE12E8">
        <w:rPr>
          <w:rFonts w:asciiTheme="minorHAnsi" w:hAnsiTheme="minorHAnsi"/>
          <w:sz w:val="24"/>
        </w:rPr>
        <w:t xml:space="preserve"> Structural Biology, </w:t>
      </w:r>
      <w:proofErr w:type="spellStart"/>
      <w:r w:rsidRPr="00BE12E8">
        <w:rPr>
          <w:rFonts w:asciiTheme="minorHAnsi" w:hAnsiTheme="minorHAnsi"/>
          <w:sz w:val="24"/>
        </w:rPr>
        <w:t>MRes</w:t>
      </w:r>
      <w:proofErr w:type="spellEnd"/>
      <w:r w:rsidRPr="00BE12E8">
        <w:rPr>
          <w:rFonts w:asciiTheme="minorHAnsi" w:hAnsiTheme="minorHAnsi"/>
          <w:sz w:val="24"/>
        </w:rPr>
        <w:t xml:space="preserve"> Bioinformatics, </w:t>
      </w:r>
      <w:proofErr w:type="spellStart"/>
      <w:r w:rsidRPr="00BE12E8">
        <w:rPr>
          <w:rFonts w:asciiTheme="minorHAnsi" w:hAnsiTheme="minorHAnsi"/>
          <w:sz w:val="24"/>
        </w:rPr>
        <w:t>MRes</w:t>
      </w:r>
      <w:proofErr w:type="spellEnd"/>
      <w:r w:rsidRPr="00BE12E8">
        <w:rPr>
          <w:rFonts w:asciiTheme="minorHAnsi" w:hAnsiTheme="minorHAnsi"/>
          <w:sz w:val="24"/>
        </w:rPr>
        <w:t xml:space="preserve"> Global Infectious Diseases, </w:t>
      </w:r>
      <w:proofErr w:type="spellStart"/>
      <w:r w:rsidRPr="00BE12E8">
        <w:rPr>
          <w:rFonts w:asciiTheme="minorHAnsi" w:hAnsiTheme="minorHAnsi"/>
          <w:sz w:val="24"/>
        </w:rPr>
        <w:t>MRes</w:t>
      </w:r>
      <w:proofErr w:type="spellEnd"/>
      <w:r w:rsidRPr="00BE12E8">
        <w:rPr>
          <w:rFonts w:asciiTheme="minorHAnsi" w:hAnsiTheme="minorHAnsi"/>
          <w:sz w:val="24"/>
        </w:rPr>
        <w:t xml:space="preserve"> Chemical Research</w:t>
      </w:r>
    </w:p>
    <w:p w14:paraId="7BC9A59A" w14:textId="77777777" w:rsidR="00A05022" w:rsidRDefault="00A05022" w:rsidP="00BE12E8">
      <w:pPr>
        <w:spacing w:line="240" w:lineRule="auto"/>
        <w:jc w:val="both"/>
        <w:rPr>
          <w:rFonts w:asciiTheme="minorHAnsi" w:eastAsia="Calibri" w:hAnsiTheme="minorHAnsi"/>
          <w:sz w:val="24"/>
        </w:rPr>
      </w:pPr>
    </w:p>
    <w:p w14:paraId="2DF74C33" w14:textId="617D7046" w:rsidR="005A51CD" w:rsidRDefault="005A51CD" w:rsidP="00BE12E8">
      <w:pPr>
        <w:spacing w:line="240" w:lineRule="auto"/>
        <w:jc w:val="both"/>
        <w:rPr>
          <w:rFonts w:asciiTheme="minorHAnsi" w:eastAsia="Calibri" w:hAnsiTheme="minorHAnsi"/>
          <w:sz w:val="24"/>
        </w:rPr>
      </w:pPr>
      <w:r w:rsidRPr="009903CF">
        <w:rPr>
          <w:rFonts w:asciiTheme="minorHAnsi" w:hAnsiTheme="minorHAnsi"/>
          <w:b/>
          <w:sz w:val="24"/>
        </w:rPr>
        <w:t>Eligibility requirements:</w:t>
      </w:r>
      <w:r>
        <w:rPr>
          <w:rFonts w:asciiTheme="minorHAnsi" w:hAnsiTheme="minorHAnsi"/>
          <w:sz w:val="24"/>
        </w:rPr>
        <w:t xml:space="preserve"> You must be </w:t>
      </w:r>
      <w:r w:rsidR="00BE12E8" w:rsidRPr="00BE12E8">
        <w:rPr>
          <w:rFonts w:asciiTheme="minorHAnsi" w:hAnsiTheme="minorHAnsi"/>
          <w:sz w:val="24"/>
        </w:rPr>
        <w:t>eligible for home fees</w:t>
      </w:r>
      <w:r>
        <w:rPr>
          <w:rFonts w:asciiTheme="minorHAnsi" w:hAnsiTheme="minorHAnsi"/>
          <w:sz w:val="24"/>
        </w:rPr>
        <w:t>,</w:t>
      </w:r>
      <w:r w:rsidR="00BE12E8" w:rsidRPr="00BE12E8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enrol as a new student on a </w:t>
      </w:r>
      <w:r w:rsidR="00BE12E8" w:rsidRPr="00BE12E8">
        <w:rPr>
          <w:rFonts w:asciiTheme="minorHAnsi" w:hAnsiTheme="minorHAnsi"/>
          <w:sz w:val="24"/>
        </w:rPr>
        <w:t xml:space="preserve">Masters degree in the Department of Biological Sciences </w:t>
      </w:r>
      <w:r>
        <w:rPr>
          <w:rFonts w:asciiTheme="minorHAnsi" w:hAnsiTheme="minorHAnsi"/>
          <w:sz w:val="24"/>
        </w:rPr>
        <w:t xml:space="preserve">in </w:t>
      </w:r>
      <w:r w:rsidR="00BE12E8" w:rsidRPr="00BE12E8">
        <w:rPr>
          <w:rFonts w:asciiTheme="minorHAnsi" w:hAnsiTheme="minorHAnsi"/>
          <w:sz w:val="24"/>
        </w:rPr>
        <w:t>2020/21</w:t>
      </w:r>
      <w:r>
        <w:rPr>
          <w:rFonts w:asciiTheme="minorHAnsi" w:hAnsiTheme="minorHAnsi"/>
          <w:sz w:val="24"/>
        </w:rPr>
        <w:t xml:space="preserve"> </w:t>
      </w:r>
      <w:r w:rsidR="009903CF">
        <w:rPr>
          <w:rFonts w:asciiTheme="minorHAnsi" w:hAnsiTheme="minorHAnsi"/>
          <w:sz w:val="24"/>
        </w:rPr>
        <w:t xml:space="preserve">and be </w:t>
      </w:r>
      <w:r w:rsidR="00A05022" w:rsidRPr="00BE12E8">
        <w:rPr>
          <w:rFonts w:asciiTheme="minorHAnsi" w:eastAsia="Calibri" w:hAnsiTheme="minorHAnsi"/>
          <w:sz w:val="24"/>
        </w:rPr>
        <w:t xml:space="preserve">from a </w:t>
      </w:r>
      <w:proofErr w:type="gramStart"/>
      <w:r w:rsidR="00A05022" w:rsidRPr="00BE12E8">
        <w:rPr>
          <w:rFonts w:asciiTheme="minorHAnsi" w:eastAsia="Calibri" w:hAnsiTheme="minorHAnsi"/>
          <w:sz w:val="24"/>
        </w:rPr>
        <w:t>low income</w:t>
      </w:r>
      <w:proofErr w:type="gramEnd"/>
      <w:r w:rsidR="00A05022" w:rsidRPr="00BE12E8">
        <w:rPr>
          <w:rFonts w:asciiTheme="minorHAnsi" w:eastAsia="Calibri" w:hAnsiTheme="minorHAnsi"/>
          <w:sz w:val="24"/>
        </w:rPr>
        <w:t xml:space="preserve"> background (</w:t>
      </w:r>
      <w:r w:rsidR="00A05022" w:rsidRPr="00BE12E8">
        <w:rPr>
          <w:rFonts w:asciiTheme="minorHAnsi" w:hAnsiTheme="minorHAnsi"/>
          <w:sz w:val="24"/>
        </w:rPr>
        <w:t>normally defined as having an income of less than £25,000 per year)</w:t>
      </w:r>
      <w:r w:rsidR="00A05022" w:rsidRPr="00BE12E8">
        <w:rPr>
          <w:rFonts w:asciiTheme="minorHAnsi" w:eastAsia="Calibri" w:hAnsiTheme="minorHAnsi"/>
          <w:sz w:val="24"/>
        </w:rPr>
        <w:t xml:space="preserve">. </w:t>
      </w:r>
    </w:p>
    <w:p w14:paraId="572EC05C" w14:textId="77777777" w:rsidR="005A51CD" w:rsidRDefault="005A51CD" w:rsidP="00BE12E8">
      <w:pPr>
        <w:spacing w:line="240" w:lineRule="auto"/>
        <w:jc w:val="both"/>
        <w:rPr>
          <w:rFonts w:asciiTheme="minorHAnsi" w:eastAsia="Calibri" w:hAnsiTheme="minorHAnsi"/>
          <w:sz w:val="24"/>
        </w:rPr>
      </w:pPr>
    </w:p>
    <w:p w14:paraId="586BDC37" w14:textId="612AFE73" w:rsidR="00A05022" w:rsidRPr="005A51CD" w:rsidRDefault="00A05022" w:rsidP="00BE12E8">
      <w:pPr>
        <w:spacing w:line="240" w:lineRule="auto"/>
        <w:jc w:val="both"/>
        <w:rPr>
          <w:rFonts w:asciiTheme="minorHAnsi" w:eastAsia="Calibri" w:hAnsiTheme="minorHAnsi"/>
          <w:sz w:val="24"/>
        </w:rPr>
      </w:pPr>
      <w:r w:rsidRPr="00BE12E8">
        <w:rPr>
          <w:rFonts w:asciiTheme="minorHAnsi" w:hAnsiTheme="minorHAnsi"/>
          <w:sz w:val="24"/>
        </w:rPr>
        <w:t xml:space="preserve">Applicants </w:t>
      </w:r>
      <w:r w:rsidR="005A51CD">
        <w:rPr>
          <w:rFonts w:asciiTheme="minorHAnsi" w:hAnsiTheme="minorHAnsi"/>
          <w:sz w:val="24"/>
        </w:rPr>
        <w:t>will be judged on academic merit</w:t>
      </w:r>
      <w:r w:rsidR="009903CF">
        <w:rPr>
          <w:rFonts w:asciiTheme="minorHAnsi" w:hAnsiTheme="minorHAnsi"/>
          <w:sz w:val="24"/>
        </w:rPr>
        <w:t xml:space="preserve"> and you should </w:t>
      </w:r>
      <w:r w:rsidRPr="00BE12E8">
        <w:rPr>
          <w:rFonts w:asciiTheme="minorHAnsi" w:hAnsiTheme="minorHAnsi"/>
          <w:sz w:val="24"/>
        </w:rPr>
        <w:t xml:space="preserve">hold a </w:t>
      </w:r>
      <w:r w:rsidR="009903CF">
        <w:rPr>
          <w:rFonts w:asciiTheme="minorHAnsi" w:hAnsiTheme="minorHAnsi"/>
          <w:sz w:val="24"/>
        </w:rPr>
        <w:t xml:space="preserve">minimum of a </w:t>
      </w:r>
      <w:r w:rsidRPr="00BE12E8">
        <w:rPr>
          <w:rFonts w:asciiTheme="minorHAnsi" w:hAnsiTheme="minorHAnsi"/>
          <w:sz w:val="24"/>
        </w:rPr>
        <w:t>BSc (</w:t>
      </w:r>
      <w:proofErr w:type="spellStart"/>
      <w:r w:rsidRPr="00BE12E8">
        <w:rPr>
          <w:rFonts w:asciiTheme="minorHAnsi" w:hAnsiTheme="minorHAnsi"/>
          <w:sz w:val="24"/>
        </w:rPr>
        <w:t>Hons</w:t>
      </w:r>
      <w:proofErr w:type="spellEnd"/>
      <w:r w:rsidRPr="00BE12E8">
        <w:rPr>
          <w:rFonts w:asciiTheme="minorHAnsi" w:hAnsiTheme="minorHAnsi"/>
          <w:sz w:val="24"/>
        </w:rPr>
        <w:t xml:space="preserve">) at 2i or above, or an equivalent qualification. Preference will be given to an applicant who, in addition to meeting the previous requirements, obtained their undergraduate degree from Birkbeck. </w:t>
      </w:r>
    </w:p>
    <w:p w14:paraId="1F6AEA04" w14:textId="77777777" w:rsidR="005A51CD" w:rsidRDefault="005A51CD" w:rsidP="00BE12E8">
      <w:pPr>
        <w:spacing w:line="240" w:lineRule="auto"/>
        <w:jc w:val="both"/>
        <w:rPr>
          <w:rFonts w:asciiTheme="minorHAnsi" w:hAnsiTheme="minorHAnsi"/>
          <w:sz w:val="24"/>
        </w:rPr>
      </w:pPr>
    </w:p>
    <w:p w14:paraId="04501BF1" w14:textId="4A6F7BA5" w:rsidR="00A05022" w:rsidRPr="00BE12E8" w:rsidRDefault="00A05022" w:rsidP="00BE12E8">
      <w:pPr>
        <w:spacing w:line="240" w:lineRule="auto"/>
        <w:jc w:val="both"/>
        <w:rPr>
          <w:rFonts w:asciiTheme="minorHAnsi" w:eastAsia="Calibri" w:hAnsiTheme="minorHAnsi"/>
          <w:sz w:val="24"/>
        </w:rPr>
      </w:pPr>
      <w:r w:rsidRPr="009903CF">
        <w:rPr>
          <w:rFonts w:asciiTheme="minorHAnsi" w:hAnsiTheme="minorHAnsi"/>
          <w:b/>
          <w:sz w:val="24"/>
        </w:rPr>
        <w:t>Deadline:</w:t>
      </w:r>
      <w:r w:rsidRPr="00BE12E8">
        <w:rPr>
          <w:rFonts w:asciiTheme="minorHAnsi" w:hAnsiTheme="minorHAnsi"/>
          <w:sz w:val="24"/>
        </w:rPr>
        <w:t xml:space="preserve"> </w:t>
      </w:r>
      <w:r w:rsidRPr="00BE12E8">
        <w:rPr>
          <w:rFonts w:asciiTheme="minorHAnsi" w:eastAsia="Calibri" w:hAnsiTheme="minorHAnsi"/>
          <w:sz w:val="24"/>
        </w:rPr>
        <w:t xml:space="preserve">Applications must be received by the </w:t>
      </w:r>
      <w:r w:rsidRPr="009903CF">
        <w:rPr>
          <w:rFonts w:asciiTheme="minorHAnsi" w:eastAsia="Calibri" w:hAnsiTheme="minorHAnsi"/>
          <w:b/>
          <w:sz w:val="24"/>
        </w:rPr>
        <w:t>16</w:t>
      </w:r>
      <w:r w:rsidRPr="009903CF">
        <w:rPr>
          <w:rFonts w:asciiTheme="minorHAnsi" w:eastAsia="Calibri" w:hAnsiTheme="minorHAnsi"/>
          <w:b/>
          <w:sz w:val="24"/>
          <w:vertAlign w:val="superscript"/>
        </w:rPr>
        <w:t>th</w:t>
      </w:r>
      <w:r w:rsidRPr="009903CF">
        <w:rPr>
          <w:rFonts w:asciiTheme="minorHAnsi" w:eastAsia="Calibri" w:hAnsiTheme="minorHAnsi"/>
          <w:b/>
          <w:sz w:val="24"/>
        </w:rPr>
        <w:t xml:space="preserve"> August 2020</w:t>
      </w:r>
      <w:r w:rsidRPr="00BE12E8">
        <w:rPr>
          <w:rFonts w:asciiTheme="minorHAnsi" w:eastAsia="Calibri" w:hAnsiTheme="minorHAnsi"/>
          <w:sz w:val="24"/>
        </w:rPr>
        <w:t xml:space="preserve"> and the applicant must have </w:t>
      </w:r>
      <w:r w:rsidRPr="00BE12E8">
        <w:rPr>
          <w:rFonts w:asciiTheme="minorHAnsi" w:hAnsiTheme="minorHAnsi"/>
          <w:sz w:val="24"/>
        </w:rPr>
        <w:t>already made an application for one of the above Masters programmes at Birkbeck.</w:t>
      </w:r>
      <w:r w:rsidR="00BE12E8" w:rsidRPr="00BE12E8">
        <w:rPr>
          <w:rFonts w:asciiTheme="minorHAnsi" w:hAnsiTheme="minorHAnsi"/>
          <w:sz w:val="24"/>
        </w:rPr>
        <w:t xml:space="preserve"> You application will be assessed based on </w:t>
      </w:r>
      <w:r w:rsidR="005A51CD">
        <w:rPr>
          <w:rFonts w:asciiTheme="minorHAnsi" w:hAnsiTheme="minorHAnsi"/>
          <w:sz w:val="24"/>
        </w:rPr>
        <w:t xml:space="preserve">both the </w:t>
      </w:r>
      <w:r w:rsidR="00BE12E8" w:rsidRPr="00BE12E8">
        <w:rPr>
          <w:rFonts w:asciiTheme="minorHAnsi" w:hAnsiTheme="minorHAnsi"/>
          <w:sz w:val="24"/>
        </w:rPr>
        <w:t>information provided in you</w:t>
      </w:r>
      <w:r w:rsidR="005A51CD">
        <w:rPr>
          <w:rFonts w:asciiTheme="minorHAnsi" w:hAnsiTheme="minorHAnsi"/>
          <w:sz w:val="24"/>
        </w:rPr>
        <w:t>r Masters programme application</w:t>
      </w:r>
      <w:r w:rsidR="00BE12E8" w:rsidRPr="00BE12E8">
        <w:rPr>
          <w:rFonts w:asciiTheme="minorHAnsi" w:hAnsiTheme="minorHAnsi"/>
          <w:sz w:val="24"/>
        </w:rPr>
        <w:t xml:space="preserve"> and the information you supply overleaf.</w:t>
      </w:r>
    </w:p>
    <w:p w14:paraId="661FC429" w14:textId="77777777" w:rsidR="00A05022" w:rsidRPr="00BE12E8" w:rsidRDefault="00A05022" w:rsidP="00BE12E8">
      <w:pPr>
        <w:spacing w:line="240" w:lineRule="auto"/>
        <w:jc w:val="both"/>
        <w:rPr>
          <w:rFonts w:asciiTheme="minorHAnsi" w:eastAsia="Calibri" w:hAnsiTheme="minorHAnsi"/>
          <w:sz w:val="24"/>
        </w:rPr>
      </w:pPr>
    </w:p>
    <w:p w14:paraId="6DE71A6C" w14:textId="09ADE7C5" w:rsidR="00A05022" w:rsidRPr="009903CF" w:rsidRDefault="009903CF" w:rsidP="00BE12E8">
      <w:pPr>
        <w:spacing w:line="240" w:lineRule="auto"/>
        <w:jc w:val="both"/>
        <w:rPr>
          <w:rFonts w:asciiTheme="minorHAnsi" w:hAnsiTheme="minorHAnsi"/>
          <w:sz w:val="24"/>
        </w:rPr>
      </w:pPr>
      <w:r w:rsidRPr="009903CF">
        <w:rPr>
          <w:rFonts w:asciiTheme="minorHAnsi" w:hAnsiTheme="minorHAnsi"/>
          <w:b/>
          <w:sz w:val="24"/>
        </w:rPr>
        <w:t>Submission of applications:</w:t>
      </w:r>
      <w:r>
        <w:rPr>
          <w:rFonts w:asciiTheme="minorHAnsi" w:hAnsiTheme="minorHAnsi"/>
          <w:sz w:val="24"/>
        </w:rPr>
        <w:t xml:space="preserve">  </w:t>
      </w:r>
      <w:r w:rsidR="00A05022" w:rsidRPr="00BE12E8">
        <w:rPr>
          <w:rFonts w:asciiTheme="minorHAnsi" w:hAnsiTheme="minorHAnsi"/>
          <w:sz w:val="24"/>
        </w:rPr>
        <w:t xml:space="preserve">Applicants should complete the information </w:t>
      </w:r>
      <w:r>
        <w:rPr>
          <w:rFonts w:asciiTheme="minorHAnsi" w:hAnsiTheme="minorHAnsi"/>
          <w:sz w:val="24"/>
        </w:rPr>
        <w:t xml:space="preserve">requested overleaf </w:t>
      </w:r>
      <w:r w:rsidR="00A05022" w:rsidRPr="00BE12E8">
        <w:rPr>
          <w:rFonts w:asciiTheme="minorHAnsi" w:hAnsiTheme="minorHAnsi"/>
          <w:sz w:val="24"/>
        </w:rPr>
        <w:t xml:space="preserve">and return </w:t>
      </w:r>
      <w:r w:rsidR="005A51CD">
        <w:rPr>
          <w:rFonts w:asciiTheme="minorHAnsi" w:hAnsiTheme="minorHAnsi"/>
          <w:sz w:val="24"/>
        </w:rPr>
        <w:t xml:space="preserve">the form, via email, to </w:t>
      </w:r>
    </w:p>
    <w:p w14:paraId="18571770" w14:textId="77777777" w:rsidR="00A05022" w:rsidRPr="00C07474" w:rsidRDefault="00A05022" w:rsidP="00BE12E8">
      <w:pPr>
        <w:spacing w:line="240" w:lineRule="auto"/>
        <w:jc w:val="both"/>
        <w:rPr>
          <w:rFonts w:asciiTheme="minorHAnsi" w:hAnsiTheme="minorHAnsi"/>
          <w:sz w:val="24"/>
          <w:highlight w:val="green"/>
        </w:rPr>
      </w:pPr>
    </w:p>
    <w:p w14:paraId="5E84FBB6" w14:textId="39A81C74" w:rsidR="00A05022" w:rsidRDefault="003A3E0C" w:rsidP="00BE12E8">
      <w:pPr>
        <w:spacing w:line="240" w:lineRule="auto"/>
        <w:jc w:val="both"/>
        <w:rPr>
          <w:rFonts w:asciiTheme="minorHAnsi" w:hAnsiTheme="minorHAnsi"/>
          <w:sz w:val="24"/>
        </w:rPr>
      </w:pPr>
      <w:hyperlink r:id="rId8" w:history="1">
        <w:r w:rsidRPr="00EB1956">
          <w:rPr>
            <w:rStyle w:val="Hyperlink"/>
            <w:rFonts w:asciiTheme="minorHAnsi" w:hAnsiTheme="minorHAnsi"/>
            <w:sz w:val="24"/>
          </w:rPr>
          <w:t>biosciences@bbk.ac.uk</w:t>
        </w:r>
      </w:hyperlink>
    </w:p>
    <w:p w14:paraId="729984E8" w14:textId="77777777" w:rsidR="003A3E0C" w:rsidRPr="00BE12E8" w:rsidRDefault="003A3E0C" w:rsidP="00BE12E8">
      <w:pPr>
        <w:spacing w:line="240" w:lineRule="auto"/>
        <w:jc w:val="both"/>
        <w:rPr>
          <w:rFonts w:asciiTheme="minorHAnsi" w:hAnsiTheme="minorHAnsi"/>
          <w:sz w:val="24"/>
        </w:rPr>
      </w:pPr>
    </w:p>
    <w:p w14:paraId="3DA80222" w14:textId="2FDB6873" w:rsidR="004424B8" w:rsidRPr="00BE12E8" w:rsidRDefault="00A05022" w:rsidP="00BE12E8">
      <w:pPr>
        <w:spacing w:line="240" w:lineRule="auto"/>
        <w:jc w:val="both"/>
        <w:rPr>
          <w:rFonts w:asciiTheme="minorHAnsi" w:hAnsiTheme="minorHAnsi" w:cs="Tahoma"/>
          <w:sz w:val="24"/>
        </w:rPr>
      </w:pPr>
      <w:proofErr w:type="gramStart"/>
      <w:r w:rsidRPr="00BE12E8">
        <w:rPr>
          <w:rFonts w:asciiTheme="minorHAnsi" w:hAnsiTheme="minorHAnsi"/>
          <w:sz w:val="24"/>
        </w:rPr>
        <w:t>and</w:t>
      </w:r>
      <w:proofErr w:type="gramEnd"/>
      <w:r w:rsidRPr="00BE12E8">
        <w:rPr>
          <w:rFonts w:asciiTheme="minorHAnsi" w:hAnsiTheme="minorHAnsi"/>
          <w:sz w:val="24"/>
        </w:rPr>
        <w:t xml:space="preserve"> include </w:t>
      </w:r>
      <w:r w:rsidRPr="003A3E0C">
        <w:rPr>
          <w:rFonts w:asciiTheme="minorHAnsi" w:hAnsiTheme="minorHAnsi"/>
          <w:b/>
          <w:sz w:val="24"/>
        </w:rPr>
        <w:t>Application for Postgraduate Bursary</w:t>
      </w:r>
      <w:r w:rsidRPr="00BE12E8">
        <w:rPr>
          <w:rFonts w:asciiTheme="minorHAnsi" w:hAnsiTheme="minorHAnsi"/>
          <w:sz w:val="24"/>
        </w:rPr>
        <w:t xml:space="preserve"> in the subject line</w:t>
      </w:r>
      <w:r w:rsidR="009903CF">
        <w:rPr>
          <w:rFonts w:asciiTheme="minorHAnsi" w:hAnsiTheme="minorHAnsi"/>
          <w:sz w:val="24"/>
        </w:rPr>
        <w:t xml:space="preserve"> of the email</w:t>
      </w:r>
      <w:r w:rsidRPr="00BE12E8">
        <w:rPr>
          <w:rFonts w:asciiTheme="minorHAnsi" w:hAnsiTheme="minorHAnsi"/>
          <w:sz w:val="24"/>
        </w:rPr>
        <w:t xml:space="preserve">. </w:t>
      </w:r>
    </w:p>
    <w:p w14:paraId="65048F02" w14:textId="77777777" w:rsidR="004424B8" w:rsidRPr="00BE12E8" w:rsidRDefault="004424B8" w:rsidP="00BE12E8">
      <w:pPr>
        <w:tabs>
          <w:tab w:val="left" w:pos="2025"/>
        </w:tabs>
        <w:spacing w:line="240" w:lineRule="auto"/>
        <w:jc w:val="both"/>
        <w:rPr>
          <w:rFonts w:asciiTheme="minorHAnsi" w:hAnsiTheme="minorHAnsi" w:cs="Tahoma"/>
          <w:sz w:val="24"/>
        </w:rPr>
      </w:pPr>
      <w:r w:rsidRPr="00BE12E8">
        <w:rPr>
          <w:rFonts w:asciiTheme="minorHAnsi" w:hAnsiTheme="minorHAnsi" w:cs="Tahoma"/>
          <w:sz w:val="24"/>
        </w:rPr>
        <w:tab/>
      </w:r>
    </w:p>
    <w:p w14:paraId="13DCD1FC" w14:textId="77777777" w:rsidR="00BE12E8" w:rsidRDefault="00BE12E8" w:rsidP="00BE12E8">
      <w:pPr>
        <w:spacing w:line="240" w:lineRule="auto"/>
        <w:jc w:val="both"/>
        <w:rPr>
          <w:rFonts w:asciiTheme="minorHAnsi" w:hAnsiTheme="minorHAnsi" w:cs="Tahoma"/>
          <w:sz w:val="22"/>
          <w:szCs w:val="22"/>
        </w:rPr>
      </w:pPr>
      <w:bookmarkStart w:id="0" w:name="_GoBack"/>
      <w:bookmarkEnd w:id="0"/>
      <w:r w:rsidRPr="00BE12E8">
        <w:rPr>
          <w:rFonts w:asciiTheme="minorHAnsi" w:hAnsiTheme="minorHAnsi" w:cs="Tahoma"/>
          <w:b/>
          <w:sz w:val="24"/>
        </w:rPr>
        <w:br w:type="column"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207"/>
        <w:gridCol w:w="3989"/>
        <w:gridCol w:w="2551"/>
      </w:tblGrid>
      <w:tr w:rsidR="00BE12E8" w14:paraId="28FFDD3C" w14:textId="77777777" w:rsidTr="00BE12E8">
        <w:tc>
          <w:tcPr>
            <w:tcW w:w="3207" w:type="dxa"/>
          </w:tcPr>
          <w:p w14:paraId="7AD702A9" w14:textId="258E129E" w:rsidR="00BE12E8" w:rsidRPr="00BE12E8" w:rsidRDefault="00BE12E8" w:rsidP="004424B8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E12E8">
              <w:rPr>
                <w:rFonts w:asciiTheme="minorHAnsi" w:hAnsiTheme="minorHAnsi" w:cs="Tahoma"/>
                <w:b/>
                <w:sz w:val="22"/>
                <w:szCs w:val="22"/>
              </w:rPr>
              <w:t>Name:</w:t>
            </w:r>
          </w:p>
          <w:p w14:paraId="566D0FBD" w14:textId="77777777" w:rsidR="00BE12E8" w:rsidRDefault="00BE12E8" w:rsidP="004424B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101A56B" w14:textId="77777777" w:rsidR="00BE12E8" w:rsidRDefault="00BE12E8" w:rsidP="004424B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F5A3B3E" w14:textId="77777777" w:rsidR="00BE12E8" w:rsidRDefault="00BE12E8" w:rsidP="004424B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989" w:type="dxa"/>
          </w:tcPr>
          <w:p w14:paraId="139F6955" w14:textId="2733D8F5" w:rsidR="00BE12E8" w:rsidRPr="00BE12E8" w:rsidRDefault="00BE12E8" w:rsidP="00BE12E8">
            <w:pPr>
              <w:ind w:right="-533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E12E8">
              <w:rPr>
                <w:rFonts w:asciiTheme="minorHAnsi" w:hAnsiTheme="minorHAnsi" w:cs="Tahoma"/>
                <w:b/>
                <w:sz w:val="22"/>
                <w:szCs w:val="22"/>
              </w:rPr>
              <w:t>Signature:</w:t>
            </w:r>
          </w:p>
        </w:tc>
        <w:tc>
          <w:tcPr>
            <w:tcW w:w="2551" w:type="dxa"/>
          </w:tcPr>
          <w:p w14:paraId="65989102" w14:textId="0ADE191F" w:rsidR="00BE12E8" w:rsidRPr="00BE12E8" w:rsidRDefault="00BE12E8" w:rsidP="00BE12E8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E12E8">
              <w:rPr>
                <w:rFonts w:asciiTheme="minorHAnsi" w:hAnsiTheme="minorHAnsi" w:cs="Tahoma"/>
                <w:b/>
                <w:sz w:val="22"/>
                <w:szCs w:val="22"/>
              </w:rPr>
              <w:t>Date:</w:t>
            </w:r>
          </w:p>
        </w:tc>
      </w:tr>
    </w:tbl>
    <w:p w14:paraId="42ABD63A" w14:textId="053315ED" w:rsidR="004424B8" w:rsidRDefault="004424B8" w:rsidP="004424B8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BE12E8" w14:paraId="28F538EB" w14:textId="77777777" w:rsidTr="00BE12E8">
        <w:tc>
          <w:tcPr>
            <w:tcW w:w="9621" w:type="dxa"/>
          </w:tcPr>
          <w:p w14:paraId="62954ADD" w14:textId="3EE8D045" w:rsidR="00BE12E8" w:rsidRPr="00BE12E8" w:rsidRDefault="00BE12E8" w:rsidP="004424B8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E12E8">
              <w:rPr>
                <w:rFonts w:asciiTheme="minorHAnsi" w:hAnsiTheme="minorHAnsi" w:cs="Tahoma"/>
                <w:b/>
                <w:sz w:val="22"/>
                <w:szCs w:val="22"/>
              </w:rPr>
              <w:t xml:space="preserve">Title of Masters Programme Applied for </w:t>
            </w:r>
            <w:r w:rsidR="005A51CD">
              <w:rPr>
                <w:rFonts w:asciiTheme="minorHAnsi" w:hAnsiTheme="minorHAnsi" w:cs="Tahoma"/>
                <w:b/>
                <w:sz w:val="22"/>
                <w:szCs w:val="22"/>
              </w:rPr>
              <w:t>at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Birkbeck </w:t>
            </w:r>
            <w:r w:rsidRPr="00BE12E8">
              <w:rPr>
                <w:rFonts w:asciiTheme="minorHAnsi" w:hAnsiTheme="minorHAnsi" w:cs="Tahoma"/>
                <w:b/>
                <w:sz w:val="22"/>
                <w:szCs w:val="22"/>
              </w:rPr>
              <w:t>and Date of Application:</w:t>
            </w:r>
          </w:p>
          <w:p w14:paraId="23B5808E" w14:textId="77777777" w:rsidR="00BE12E8" w:rsidRPr="00BE12E8" w:rsidRDefault="00BE12E8" w:rsidP="004424B8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0511978A" w14:textId="77777777" w:rsidR="00BE12E8" w:rsidRDefault="00BE12E8" w:rsidP="004424B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D8CADD2" w14:textId="77777777" w:rsidR="00BE12E8" w:rsidRDefault="00BE12E8" w:rsidP="004424B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23E4CCB" w14:textId="77777777" w:rsidR="00A05022" w:rsidRPr="00381168" w:rsidRDefault="00A05022" w:rsidP="004424B8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BE12E8" w14:paraId="40A24781" w14:textId="77777777" w:rsidTr="00BE12E8">
        <w:tc>
          <w:tcPr>
            <w:tcW w:w="9621" w:type="dxa"/>
          </w:tcPr>
          <w:p w14:paraId="2C9DE480" w14:textId="60DE9085" w:rsidR="00BE12E8" w:rsidRPr="00BE12E8" w:rsidRDefault="00BE12E8" w:rsidP="004424B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E12E8">
              <w:rPr>
                <w:rFonts w:asciiTheme="minorHAnsi" w:hAnsiTheme="minorHAnsi"/>
                <w:b/>
                <w:sz w:val="22"/>
                <w:szCs w:val="22"/>
              </w:rPr>
              <w:t>Brief Supporting Statement (please explain how you meet the eligibility for this award</w:t>
            </w:r>
            <w:r w:rsidR="005A51CD">
              <w:rPr>
                <w:rFonts w:asciiTheme="minorHAnsi" w:hAnsiTheme="minorHAnsi"/>
                <w:b/>
                <w:sz w:val="22"/>
                <w:szCs w:val="22"/>
              </w:rPr>
              <w:t>). Applicants may be asked to supply additional documents to support their application.</w:t>
            </w:r>
          </w:p>
          <w:p w14:paraId="7CB63F1C" w14:textId="76A00BEE" w:rsidR="00BE12E8" w:rsidRPr="00BE12E8" w:rsidRDefault="00BE12E8" w:rsidP="004424B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4F6A5EA" w14:textId="77777777" w:rsidR="00BE12E8" w:rsidRDefault="00BE12E8" w:rsidP="004424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F03A9CF" w14:textId="77777777" w:rsidR="00BE12E8" w:rsidRDefault="00BE12E8" w:rsidP="004424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A961D99" w14:textId="77777777" w:rsidR="00BE12E8" w:rsidRDefault="00BE12E8" w:rsidP="004424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97075EA" w14:textId="77777777" w:rsidR="009903CF" w:rsidRDefault="009903CF" w:rsidP="004424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A6880AC" w14:textId="77777777" w:rsidR="009903CF" w:rsidRDefault="009903CF" w:rsidP="004424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61D518E" w14:textId="77777777" w:rsidR="009903CF" w:rsidRDefault="009903CF" w:rsidP="004424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BFA67A7" w14:textId="77777777" w:rsidR="00BE12E8" w:rsidRDefault="00BE12E8" w:rsidP="004424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06728D0" w14:textId="77777777" w:rsidR="00BE12E8" w:rsidRDefault="00BE12E8" w:rsidP="004424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547F6F9" w14:textId="77777777" w:rsidR="00BE12E8" w:rsidRDefault="00BE12E8" w:rsidP="004424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4DA76C4" w14:textId="77777777" w:rsidR="00BE12E8" w:rsidRDefault="00BE12E8" w:rsidP="004424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C0AFB8B" w14:textId="77777777" w:rsidR="00BE12E8" w:rsidRDefault="00BE12E8" w:rsidP="004424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C60E221" w14:textId="77777777" w:rsidR="00BE12E8" w:rsidRDefault="00BE12E8" w:rsidP="004424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BCFF5B7" w14:textId="77777777" w:rsidR="00BE12E8" w:rsidRDefault="00BE12E8" w:rsidP="004424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8AC7024" w14:textId="77777777" w:rsidR="00BE12E8" w:rsidRDefault="00BE12E8" w:rsidP="004424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A5712BC" w14:textId="77777777" w:rsidR="00BE12E8" w:rsidRDefault="00BE12E8" w:rsidP="004424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976813A" w14:textId="77777777" w:rsidR="00BE12E8" w:rsidRDefault="00BE12E8" w:rsidP="004424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2485A20" w14:textId="77777777" w:rsidR="00BE12E8" w:rsidRDefault="00BE12E8" w:rsidP="004424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195F345" w14:textId="77777777" w:rsidR="00BE12E8" w:rsidRDefault="00BE12E8" w:rsidP="004424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5463F51" w14:textId="77777777" w:rsidR="004424B8" w:rsidRPr="00381168" w:rsidRDefault="004424B8" w:rsidP="004424B8">
      <w:pPr>
        <w:jc w:val="both"/>
        <w:rPr>
          <w:rFonts w:asciiTheme="minorHAnsi" w:hAnsiTheme="minorHAnsi"/>
          <w:sz w:val="22"/>
          <w:szCs w:val="22"/>
        </w:rPr>
      </w:pPr>
    </w:p>
    <w:p w14:paraId="4697003E" w14:textId="77777777" w:rsidR="003E1F37" w:rsidRPr="00381168" w:rsidRDefault="003E1F37" w:rsidP="009224F0">
      <w:pPr>
        <w:rPr>
          <w:rFonts w:asciiTheme="minorHAnsi" w:hAnsiTheme="minorHAnsi"/>
          <w:sz w:val="22"/>
          <w:szCs w:val="22"/>
        </w:rPr>
      </w:pPr>
    </w:p>
    <w:sectPr w:rsidR="003E1F37" w:rsidRPr="00381168" w:rsidSect="006505F3">
      <w:headerReference w:type="default" r:id="rId9"/>
      <w:footerReference w:type="default" r:id="rId10"/>
      <w:pgSz w:w="11907" w:h="16840" w:code="9"/>
      <w:pgMar w:top="2183" w:right="1107" w:bottom="1701" w:left="1395" w:header="539" w:footer="22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F4977" w14:textId="77777777" w:rsidR="00BE12E8" w:rsidRDefault="00BE12E8">
      <w:r>
        <w:separator/>
      </w:r>
    </w:p>
  </w:endnote>
  <w:endnote w:type="continuationSeparator" w:id="0">
    <w:p w14:paraId="7C72F312" w14:textId="77777777" w:rsidR="00BE12E8" w:rsidRDefault="00BE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E34A0" w14:textId="4ED471FB" w:rsidR="00BE12E8" w:rsidRDefault="00BE12E8" w:rsidP="00A306B6">
    <w:pPr>
      <w:pStyle w:val="Footer"/>
      <w:tabs>
        <w:tab w:val="clear" w:pos="8640"/>
        <w:tab w:val="right" w:pos="9900"/>
      </w:tabs>
      <w:ind w:right="-828"/>
      <w:jc w:val="right"/>
    </w:pPr>
    <w:r>
      <w:rPr>
        <w:noProof/>
        <w:sz w:val="20"/>
        <w:szCs w:val="20"/>
        <w:lang w:val="en-US"/>
      </w:rPr>
      <w:drawing>
        <wp:anchor distT="0" distB="0" distL="114300" distR="114300" simplePos="0" relativeHeight="251665408" behindDoc="0" locked="0" layoutInCell="1" allowOverlap="1" wp14:anchorId="4725843F" wp14:editId="054F4B78">
          <wp:simplePos x="0" y="0"/>
          <wp:positionH relativeFrom="margin">
            <wp:posOffset>5000625</wp:posOffset>
          </wp:positionH>
          <wp:positionV relativeFrom="margin">
            <wp:posOffset>8404860</wp:posOffset>
          </wp:positionV>
          <wp:extent cx="1266825" cy="697295"/>
          <wp:effectExtent l="0" t="0" r="0" b="7620"/>
          <wp:wrapNone/>
          <wp:docPr id="2" name="Picture 2" descr="O:\Athena SWAN\Logos\Silver Award\CMYK (for print)\AS_CMYK_Silver Award_300dpi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thena SWAN\Logos\Silver Award\CMYK (for print)\AS_CMYK_Silver Award_300dpi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415" cy="699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12B08" w14:textId="77777777" w:rsidR="00BE12E8" w:rsidRDefault="00BE12E8">
      <w:r>
        <w:separator/>
      </w:r>
    </w:p>
  </w:footnote>
  <w:footnote w:type="continuationSeparator" w:id="0">
    <w:p w14:paraId="14E0932A" w14:textId="77777777" w:rsidR="00BE12E8" w:rsidRDefault="00BE12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7D76C" w14:textId="3103005B" w:rsidR="00BE12E8" w:rsidRDefault="00BE12E8" w:rsidP="00A306B6">
    <w:pPr>
      <w:pStyle w:val="Header"/>
      <w:tabs>
        <w:tab w:val="clear" w:pos="8640"/>
        <w:tab w:val="right" w:pos="9900"/>
      </w:tabs>
      <w:ind w:left="-1080" w:right="-828"/>
      <w:jc w:val="right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08E831EE" wp14:editId="5B318344">
          <wp:simplePos x="0" y="0"/>
          <wp:positionH relativeFrom="column">
            <wp:posOffset>4067174</wp:posOffset>
          </wp:positionH>
          <wp:positionV relativeFrom="page">
            <wp:posOffset>447675</wp:posOffset>
          </wp:positionV>
          <wp:extent cx="2104283" cy="664269"/>
          <wp:effectExtent l="0" t="0" r="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mmLogoBW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105" cy="664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0013C" w14:textId="77777777" w:rsidR="00BE12E8" w:rsidRDefault="00BE12E8" w:rsidP="00182F02">
    <w:pPr>
      <w:pStyle w:val="Header"/>
      <w:tabs>
        <w:tab w:val="clear" w:pos="8640"/>
        <w:tab w:val="right" w:pos="9900"/>
      </w:tabs>
      <w:ind w:right="-82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9B"/>
    <w:rsid w:val="000307B2"/>
    <w:rsid w:val="00035B22"/>
    <w:rsid w:val="00042663"/>
    <w:rsid w:val="000505F8"/>
    <w:rsid w:val="000605AD"/>
    <w:rsid w:val="0009196E"/>
    <w:rsid w:val="000C7D0A"/>
    <w:rsid w:val="000F05A6"/>
    <w:rsid w:val="001328B4"/>
    <w:rsid w:val="0014052F"/>
    <w:rsid w:val="00140766"/>
    <w:rsid w:val="00141D1B"/>
    <w:rsid w:val="00172896"/>
    <w:rsid w:val="00182F02"/>
    <w:rsid w:val="001869D7"/>
    <w:rsid w:val="001A2B9B"/>
    <w:rsid w:val="001B240F"/>
    <w:rsid w:val="001B4CCD"/>
    <w:rsid w:val="001B75B2"/>
    <w:rsid w:val="001C12B0"/>
    <w:rsid w:val="00216EF7"/>
    <w:rsid w:val="0022638A"/>
    <w:rsid w:val="002807A9"/>
    <w:rsid w:val="00284711"/>
    <w:rsid w:val="00284CA7"/>
    <w:rsid w:val="00285734"/>
    <w:rsid w:val="0029614E"/>
    <w:rsid w:val="002A010A"/>
    <w:rsid w:val="003058ED"/>
    <w:rsid w:val="0032455B"/>
    <w:rsid w:val="0032651C"/>
    <w:rsid w:val="003418B0"/>
    <w:rsid w:val="00343069"/>
    <w:rsid w:val="0037449F"/>
    <w:rsid w:val="0037731F"/>
    <w:rsid w:val="00381168"/>
    <w:rsid w:val="003A3E0C"/>
    <w:rsid w:val="003B0F5A"/>
    <w:rsid w:val="003C03E4"/>
    <w:rsid w:val="003C549D"/>
    <w:rsid w:val="003E1F37"/>
    <w:rsid w:val="003F1F98"/>
    <w:rsid w:val="003F5FC4"/>
    <w:rsid w:val="003F733A"/>
    <w:rsid w:val="004033AA"/>
    <w:rsid w:val="004424B8"/>
    <w:rsid w:val="00471474"/>
    <w:rsid w:val="00485FAA"/>
    <w:rsid w:val="004C6681"/>
    <w:rsid w:val="00503E98"/>
    <w:rsid w:val="00513918"/>
    <w:rsid w:val="00515ABB"/>
    <w:rsid w:val="005729FD"/>
    <w:rsid w:val="005A51CD"/>
    <w:rsid w:val="005D741C"/>
    <w:rsid w:val="005E0D8C"/>
    <w:rsid w:val="005E3489"/>
    <w:rsid w:val="006505F3"/>
    <w:rsid w:val="006A6F44"/>
    <w:rsid w:val="006B06D9"/>
    <w:rsid w:val="006B74CF"/>
    <w:rsid w:val="006F500B"/>
    <w:rsid w:val="006F6B31"/>
    <w:rsid w:val="007140EF"/>
    <w:rsid w:val="00714525"/>
    <w:rsid w:val="0071710B"/>
    <w:rsid w:val="00720663"/>
    <w:rsid w:val="0074329F"/>
    <w:rsid w:val="0074506A"/>
    <w:rsid w:val="00752221"/>
    <w:rsid w:val="00762755"/>
    <w:rsid w:val="00773E8B"/>
    <w:rsid w:val="00792ABA"/>
    <w:rsid w:val="007967DD"/>
    <w:rsid w:val="007A3D0B"/>
    <w:rsid w:val="007C578F"/>
    <w:rsid w:val="007D17C5"/>
    <w:rsid w:val="007E50F1"/>
    <w:rsid w:val="007F580F"/>
    <w:rsid w:val="00820A8F"/>
    <w:rsid w:val="0083165A"/>
    <w:rsid w:val="00852709"/>
    <w:rsid w:val="008577EE"/>
    <w:rsid w:val="0087289A"/>
    <w:rsid w:val="00883AD6"/>
    <w:rsid w:val="00886DD4"/>
    <w:rsid w:val="00892469"/>
    <w:rsid w:val="00895392"/>
    <w:rsid w:val="008F2E9E"/>
    <w:rsid w:val="008F3DFE"/>
    <w:rsid w:val="009224F0"/>
    <w:rsid w:val="00962FCF"/>
    <w:rsid w:val="00972BB3"/>
    <w:rsid w:val="009903CF"/>
    <w:rsid w:val="00996B47"/>
    <w:rsid w:val="009B76CC"/>
    <w:rsid w:val="009C40A5"/>
    <w:rsid w:val="009F5289"/>
    <w:rsid w:val="009F62C0"/>
    <w:rsid w:val="009F65C2"/>
    <w:rsid w:val="00A05022"/>
    <w:rsid w:val="00A306B6"/>
    <w:rsid w:val="00A527DF"/>
    <w:rsid w:val="00A85413"/>
    <w:rsid w:val="00AC5BD2"/>
    <w:rsid w:val="00B16135"/>
    <w:rsid w:val="00B1760E"/>
    <w:rsid w:val="00B33EA7"/>
    <w:rsid w:val="00B33EFC"/>
    <w:rsid w:val="00BB2A8C"/>
    <w:rsid w:val="00BC3699"/>
    <w:rsid w:val="00BE12E8"/>
    <w:rsid w:val="00BE2EF4"/>
    <w:rsid w:val="00BF11DC"/>
    <w:rsid w:val="00C04BDC"/>
    <w:rsid w:val="00C06D60"/>
    <w:rsid w:val="00C07474"/>
    <w:rsid w:val="00C22B5C"/>
    <w:rsid w:val="00C3086E"/>
    <w:rsid w:val="00C37AFA"/>
    <w:rsid w:val="00C528F9"/>
    <w:rsid w:val="00C66287"/>
    <w:rsid w:val="00C74075"/>
    <w:rsid w:val="00C87EEA"/>
    <w:rsid w:val="00CA5B4D"/>
    <w:rsid w:val="00D018E3"/>
    <w:rsid w:val="00D17FA8"/>
    <w:rsid w:val="00D57B56"/>
    <w:rsid w:val="00D93A36"/>
    <w:rsid w:val="00D96A30"/>
    <w:rsid w:val="00E2521F"/>
    <w:rsid w:val="00E9479F"/>
    <w:rsid w:val="00ED3319"/>
    <w:rsid w:val="00ED399B"/>
    <w:rsid w:val="00EF0468"/>
    <w:rsid w:val="00F12705"/>
    <w:rsid w:val="00F862A4"/>
    <w:rsid w:val="00F90168"/>
    <w:rsid w:val="00FA5576"/>
    <w:rsid w:val="00FA6ACE"/>
    <w:rsid w:val="00FB5972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464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7DF"/>
    <w:pPr>
      <w:spacing w:line="240" w:lineRule="exact"/>
    </w:pPr>
    <w:rPr>
      <w:sz w:val="21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527DF"/>
    <w:pPr>
      <w:keepNext/>
      <w:spacing w:line="240" w:lineRule="auto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1F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1F3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04BDC"/>
    <w:rPr>
      <w:color w:val="0000FF"/>
      <w:u w:val="single"/>
    </w:rPr>
  </w:style>
  <w:style w:type="paragraph" w:customStyle="1" w:styleId="Address">
    <w:name w:val="Address"/>
    <w:basedOn w:val="Normal"/>
    <w:rsid w:val="001B4CCD"/>
    <w:pPr>
      <w:spacing w:line="260" w:lineRule="exact"/>
    </w:pPr>
  </w:style>
  <w:style w:type="paragraph" w:customStyle="1" w:styleId="Dear">
    <w:name w:val="Dear..."/>
    <w:basedOn w:val="Header"/>
    <w:next w:val="Subject"/>
    <w:rsid w:val="001B4CCD"/>
    <w:pPr>
      <w:tabs>
        <w:tab w:val="clear" w:pos="4320"/>
        <w:tab w:val="clear" w:pos="8640"/>
        <w:tab w:val="left" w:pos="6974"/>
      </w:tabs>
      <w:spacing w:before="1400" w:after="240"/>
    </w:pPr>
  </w:style>
  <w:style w:type="paragraph" w:customStyle="1" w:styleId="Subject">
    <w:name w:val="Subject"/>
    <w:basedOn w:val="Dear"/>
    <w:next w:val="Text"/>
    <w:rsid w:val="001B4CCD"/>
    <w:pPr>
      <w:spacing w:before="0"/>
    </w:pPr>
    <w:rPr>
      <w:b/>
    </w:rPr>
  </w:style>
  <w:style w:type="paragraph" w:customStyle="1" w:styleId="Text">
    <w:name w:val="Text"/>
    <w:basedOn w:val="Subject"/>
    <w:rsid w:val="001B4CCD"/>
    <w:pPr>
      <w:spacing w:after="250" w:line="250" w:lineRule="exact"/>
    </w:pPr>
    <w:rPr>
      <w:b w:val="0"/>
    </w:rPr>
  </w:style>
  <w:style w:type="paragraph" w:customStyle="1" w:styleId="Sender">
    <w:name w:val="Sender"/>
    <w:basedOn w:val="Text"/>
    <w:next w:val="Sendersdesignationetc"/>
    <w:rsid w:val="001B4CCD"/>
    <w:pPr>
      <w:spacing w:before="1200" w:after="0"/>
    </w:pPr>
    <w:rPr>
      <w:b/>
    </w:rPr>
  </w:style>
  <w:style w:type="paragraph" w:customStyle="1" w:styleId="Sendersdesignationetc">
    <w:name w:val="Sender's designation etc"/>
    <w:basedOn w:val="Text"/>
    <w:rsid w:val="001B4CCD"/>
    <w:pPr>
      <w:spacing w:after="0"/>
    </w:pPr>
  </w:style>
  <w:style w:type="paragraph" w:styleId="BalloonText">
    <w:name w:val="Balloon Text"/>
    <w:basedOn w:val="Normal"/>
    <w:link w:val="BalloonTextChar"/>
    <w:rsid w:val="002857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5734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1328B4"/>
    <w:pPr>
      <w:spacing w:before="100" w:beforeAutospacing="1" w:after="100" w:afterAutospacing="1" w:line="240" w:lineRule="auto"/>
    </w:pPr>
    <w:rPr>
      <w:rFonts w:eastAsia="Calibri"/>
      <w:sz w:val="24"/>
      <w:lang w:eastAsia="en-GB"/>
    </w:rPr>
  </w:style>
  <w:style w:type="character" w:styleId="Emphasis">
    <w:name w:val="Emphasis"/>
    <w:basedOn w:val="DefaultParagraphFont"/>
    <w:uiPriority w:val="20"/>
    <w:qFormat/>
    <w:rsid w:val="001328B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527DF"/>
    <w:rPr>
      <w:b/>
      <w:bCs/>
      <w:sz w:val="24"/>
      <w:szCs w:val="24"/>
      <w:lang w:val="en-GB"/>
    </w:rPr>
  </w:style>
  <w:style w:type="paragraph" w:customStyle="1" w:styleId="ReferenceInitials">
    <w:name w:val="Reference Initials"/>
    <w:basedOn w:val="Normal"/>
    <w:next w:val="Normal"/>
    <w:rsid w:val="00A527DF"/>
    <w:pPr>
      <w:keepNext/>
      <w:spacing w:before="220" w:line="240" w:lineRule="atLeast"/>
    </w:pPr>
    <w:rPr>
      <w:kern w:val="18"/>
      <w:sz w:val="24"/>
      <w:szCs w:val="20"/>
    </w:rPr>
  </w:style>
  <w:style w:type="table" w:styleId="TableGrid">
    <w:name w:val="Table Grid"/>
    <w:basedOn w:val="TableNormal"/>
    <w:rsid w:val="00A527DF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0">
    <w:name w:val="Normal 10"/>
    <w:basedOn w:val="Normal"/>
    <w:rsid w:val="00A527DF"/>
    <w:pPr>
      <w:spacing w:line="240" w:lineRule="auto"/>
    </w:pPr>
    <w:rPr>
      <w:rFonts w:ascii="Times" w:eastAsia="MS Mincho" w:hAnsi="Time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7A3D0B"/>
    <w:pPr>
      <w:spacing w:line="240" w:lineRule="auto"/>
    </w:pPr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A3D0B"/>
    <w:rPr>
      <w:rFonts w:ascii="Courier" w:hAnsi="Courier"/>
      <w:lang w:val="en-GB"/>
    </w:rPr>
  </w:style>
  <w:style w:type="character" w:styleId="FollowedHyperlink">
    <w:name w:val="FollowedHyperlink"/>
    <w:basedOn w:val="DefaultParagraphFont"/>
    <w:rsid w:val="00C074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7DF"/>
    <w:pPr>
      <w:spacing w:line="240" w:lineRule="exact"/>
    </w:pPr>
    <w:rPr>
      <w:sz w:val="21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527DF"/>
    <w:pPr>
      <w:keepNext/>
      <w:spacing w:line="240" w:lineRule="auto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1F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1F3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04BDC"/>
    <w:rPr>
      <w:color w:val="0000FF"/>
      <w:u w:val="single"/>
    </w:rPr>
  </w:style>
  <w:style w:type="paragraph" w:customStyle="1" w:styleId="Address">
    <w:name w:val="Address"/>
    <w:basedOn w:val="Normal"/>
    <w:rsid w:val="001B4CCD"/>
    <w:pPr>
      <w:spacing w:line="260" w:lineRule="exact"/>
    </w:pPr>
  </w:style>
  <w:style w:type="paragraph" w:customStyle="1" w:styleId="Dear">
    <w:name w:val="Dear..."/>
    <w:basedOn w:val="Header"/>
    <w:next w:val="Subject"/>
    <w:rsid w:val="001B4CCD"/>
    <w:pPr>
      <w:tabs>
        <w:tab w:val="clear" w:pos="4320"/>
        <w:tab w:val="clear" w:pos="8640"/>
        <w:tab w:val="left" w:pos="6974"/>
      </w:tabs>
      <w:spacing w:before="1400" w:after="240"/>
    </w:pPr>
  </w:style>
  <w:style w:type="paragraph" w:customStyle="1" w:styleId="Subject">
    <w:name w:val="Subject"/>
    <w:basedOn w:val="Dear"/>
    <w:next w:val="Text"/>
    <w:rsid w:val="001B4CCD"/>
    <w:pPr>
      <w:spacing w:before="0"/>
    </w:pPr>
    <w:rPr>
      <w:b/>
    </w:rPr>
  </w:style>
  <w:style w:type="paragraph" w:customStyle="1" w:styleId="Text">
    <w:name w:val="Text"/>
    <w:basedOn w:val="Subject"/>
    <w:rsid w:val="001B4CCD"/>
    <w:pPr>
      <w:spacing w:after="250" w:line="250" w:lineRule="exact"/>
    </w:pPr>
    <w:rPr>
      <w:b w:val="0"/>
    </w:rPr>
  </w:style>
  <w:style w:type="paragraph" w:customStyle="1" w:styleId="Sender">
    <w:name w:val="Sender"/>
    <w:basedOn w:val="Text"/>
    <w:next w:val="Sendersdesignationetc"/>
    <w:rsid w:val="001B4CCD"/>
    <w:pPr>
      <w:spacing w:before="1200" w:after="0"/>
    </w:pPr>
    <w:rPr>
      <w:b/>
    </w:rPr>
  </w:style>
  <w:style w:type="paragraph" w:customStyle="1" w:styleId="Sendersdesignationetc">
    <w:name w:val="Sender's designation etc"/>
    <w:basedOn w:val="Text"/>
    <w:rsid w:val="001B4CCD"/>
    <w:pPr>
      <w:spacing w:after="0"/>
    </w:pPr>
  </w:style>
  <w:style w:type="paragraph" w:styleId="BalloonText">
    <w:name w:val="Balloon Text"/>
    <w:basedOn w:val="Normal"/>
    <w:link w:val="BalloonTextChar"/>
    <w:rsid w:val="002857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5734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1328B4"/>
    <w:pPr>
      <w:spacing w:before="100" w:beforeAutospacing="1" w:after="100" w:afterAutospacing="1" w:line="240" w:lineRule="auto"/>
    </w:pPr>
    <w:rPr>
      <w:rFonts w:eastAsia="Calibri"/>
      <w:sz w:val="24"/>
      <w:lang w:eastAsia="en-GB"/>
    </w:rPr>
  </w:style>
  <w:style w:type="character" w:styleId="Emphasis">
    <w:name w:val="Emphasis"/>
    <w:basedOn w:val="DefaultParagraphFont"/>
    <w:uiPriority w:val="20"/>
    <w:qFormat/>
    <w:rsid w:val="001328B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527DF"/>
    <w:rPr>
      <w:b/>
      <w:bCs/>
      <w:sz w:val="24"/>
      <w:szCs w:val="24"/>
      <w:lang w:val="en-GB"/>
    </w:rPr>
  </w:style>
  <w:style w:type="paragraph" w:customStyle="1" w:styleId="ReferenceInitials">
    <w:name w:val="Reference Initials"/>
    <w:basedOn w:val="Normal"/>
    <w:next w:val="Normal"/>
    <w:rsid w:val="00A527DF"/>
    <w:pPr>
      <w:keepNext/>
      <w:spacing w:before="220" w:line="240" w:lineRule="atLeast"/>
    </w:pPr>
    <w:rPr>
      <w:kern w:val="18"/>
      <w:sz w:val="24"/>
      <w:szCs w:val="20"/>
    </w:rPr>
  </w:style>
  <w:style w:type="table" w:styleId="TableGrid">
    <w:name w:val="Table Grid"/>
    <w:basedOn w:val="TableNormal"/>
    <w:rsid w:val="00A527DF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0">
    <w:name w:val="Normal 10"/>
    <w:basedOn w:val="Normal"/>
    <w:rsid w:val="00A527DF"/>
    <w:pPr>
      <w:spacing w:line="240" w:lineRule="auto"/>
    </w:pPr>
    <w:rPr>
      <w:rFonts w:ascii="Times" w:eastAsia="MS Mincho" w:hAnsi="Time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7A3D0B"/>
    <w:pPr>
      <w:spacing w:line="240" w:lineRule="auto"/>
    </w:pPr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A3D0B"/>
    <w:rPr>
      <w:rFonts w:ascii="Courier" w:hAnsi="Courier"/>
      <w:lang w:val="en-GB"/>
    </w:rPr>
  </w:style>
  <w:style w:type="character" w:styleId="FollowedHyperlink">
    <w:name w:val="FollowedHyperlink"/>
    <w:basedOn w:val="DefaultParagraphFont"/>
    <w:rsid w:val="00C074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DCDCD"/>
          </w:divBdr>
          <w:divsChild>
            <w:div w:id="13139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DCDCD"/>
          </w:divBdr>
          <w:divsChild>
            <w:div w:id="14541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iosciences@bbk.ac.uk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blmcr01\LOCALS~1\Temp\deannos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BD2E-F802-3B46-9D06-E8863A4D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\DOCUME~1\ublmcr01\LOCALS~1\Temp\deannosig.dotx</Template>
  <TotalTime>1</TotalTime>
  <Pages>2</Pages>
  <Words>346</Words>
  <Characters>1975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Colour Works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ublmcr01</dc:creator>
  <cp:lastModifiedBy>Katherine</cp:lastModifiedBy>
  <cp:revision>2</cp:revision>
  <cp:lastPrinted>2016-01-13T13:18:00Z</cp:lastPrinted>
  <dcterms:created xsi:type="dcterms:W3CDTF">2020-07-23T16:23:00Z</dcterms:created>
  <dcterms:modified xsi:type="dcterms:W3CDTF">2020-07-23T16:23:00Z</dcterms:modified>
</cp:coreProperties>
</file>