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7E8" w14:textId="77777777" w:rsidR="008D35CC" w:rsidRPr="00BF37F2" w:rsidRDefault="008D35CC" w:rsidP="008D35CC">
      <w:pPr>
        <w:rPr>
          <w:b/>
          <w:bCs/>
          <w:sz w:val="32"/>
          <w:szCs w:val="32"/>
        </w:rPr>
      </w:pPr>
      <w:r w:rsidRPr="00BF37F2">
        <w:rPr>
          <w:b/>
          <w:sz w:val="32"/>
          <w:szCs w:val="32"/>
        </w:rPr>
        <w:t>External Examiner</w:t>
      </w:r>
      <w:r w:rsidRPr="00BF37F2">
        <w:rPr>
          <w:sz w:val="32"/>
          <w:szCs w:val="32"/>
        </w:rPr>
        <w:t xml:space="preserve"> </w:t>
      </w:r>
      <w:r w:rsidRPr="00BF37F2">
        <w:rPr>
          <w:b/>
          <w:bCs/>
          <w:sz w:val="32"/>
          <w:szCs w:val="32"/>
        </w:rPr>
        <w:t>Appointment Extension Request</w:t>
      </w:r>
    </w:p>
    <w:p w14:paraId="0E1EA305" w14:textId="77777777" w:rsidR="00B2224A" w:rsidRPr="00BF37F2" w:rsidRDefault="00B2224A" w:rsidP="008D35CC">
      <w:pPr>
        <w:rPr>
          <w:sz w:val="32"/>
          <w:szCs w:val="32"/>
        </w:rPr>
      </w:pPr>
    </w:p>
    <w:p w14:paraId="4860B216" w14:textId="2964CAA7" w:rsidR="00B2224A" w:rsidRPr="00BF37F2" w:rsidRDefault="00B2224A" w:rsidP="00B2224A">
      <w:pPr>
        <w:tabs>
          <w:tab w:val="left" w:pos="6296"/>
          <w:tab w:val="right" w:pos="9027"/>
        </w:tabs>
        <w:rPr>
          <w:sz w:val="22"/>
          <w:szCs w:val="22"/>
        </w:rPr>
      </w:pPr>
      <w:r w:rsidRPr="00BF37F2">
        <w:rPr>
          <w:sz w:val="23"/>
          <w:szCs w:val="23"/>
        </w:rPr>
        <w:t>Please return your request to ASQ (</w:t>
      </w:r>
      <w:hyperlink r:id="rId10" w:history="1">
        <w:r w:rsidRPr="00BF37F2">
          <w:rPr>
            <w:rStyle w:val="Hyperlink"/>
            <w:sz w:val="23"/>
            <w:szCs w:val="23"/>
          </w:rPr>
          <w:t>asq@bbk.ac.uk</w:t>
        </w:r>
      </w:hyperlink>
      <w:r w:rsidRPr="00BF37F2">
        <w:rPr>
          <w:sz w:val="23"/>
          <w:szCs w:val="23"/>
        </w:rPr>
        <w:t>). Please also ensure that the External Examiner has given their approval for the request to extend their appointment.</w:t>
      </w:r>
    </w:p>
    <w:p w14:paraId="409CC378" w14:textId="77777777" w:rsidR="00F305DE" w:rsidRPr="00BF37F2" w:rsidRDefault="00F305DE" w:rsidP="00B2224A">
      <w:pPr>
        <w:pStyle w:val="Title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918"/>
        <w:gridCol w:w="2672"/>
      </w:tblGrid>
      <w:tr w:rsidR="00F305DE" w:rsidRPr="00BF37F2" w14:paraId="7BECBC26" w14:textId="77777777" w:rsidTr="00615376">
        <w:trPr>
          <w:cantSplit/>
          <w:trHeight w:val="377"/>
        </w:trPr>
        <w:tc>
          <w:tcPr>
            <w:tcW w:w="5000" w:type="pct"/>
            <w:gridSpan w:val="2"/>
            <w:vAlign w:val="center"/>
          </w:tcPr>
          <w:p w14:paraId="5903A563" w14:textId="77777777" w:rsidR="00F305DE" w:rsidRPr="00BF37F2" w:rsidRDefault="004B7680" w:rsidP="00954298">
            <w:pPr>
              <w:pStyle w:val="Heading1"/>
              <w:rPr>
                <w:rFonts w:ascii="Arial" w:hAnsi="Arial" w:cs="Arial"/>
                <w:b w:val="0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>Sub-</w:t>
            </w:r>
            <w:r w:rsidR="009E1EED" w:rsidRPr="00BF37F2">
              <w:rPr>
                <w:rFonts w:ascii="Arial" w:hAnsi="Arial" w:cs="Arial"/>
                <w:szCs w:val="24"/>
              </w:rPr>
              <w:t>B</w:t>
            </w:r>
            <w:r w:rsidR="00615376" w:rsidRPr="00BF37F2">
              <w:rPr>
                <w:rFonts w:ascii="Arial" w:hAnsi="Arial" w:cs="Arial"/>
                <w:szCs w:val="24"/>
              </w:rPr>
              <w:t>oard:</w:t>
            </w:r>
            <w:r w:rsidRPr="00BF37F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B7680" w:rsidRPr="00BF37F2" w14:paraId="0F6DDEC9" w14:textId="77777777" w:rsidTr="00615376">
        <w:trPr>
          <w:cantSplit/>
          <w:trHeight w:val="413"/>
        </w:trPr>
        <w:tc>
          <w:tcPr>
            <w:tcW w:w="5000" w:type="pct"/>
            <w:gridSpan w:val="2"/>
            <w:vAlign w:val="center"/>
          </w:tcPr>
          <w:p w14:paraId="43FB014E" w14:textId="77777777" w:rsidR="004B7680" w:rsidRPr="00BF37F2" w:rsidRDefault="004B7680" w:rsidP="00E965D6">
            <w:pPr>
              <w:pStyle w:val="Heading1"/>
              <w:rPr>
                <w:rFonts w:ascii="Arial" w:hAnsi="Arial" w:cs="Arial"/>
                <w:b w:val="0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 xml:space="preserve">External Examiner: </w:t>
            </w:r>
          </w:p>
        </w:tc>
      </w:tr>
      <w:tr w:rsidR="00954298" w:rsidRPr="00BF37F2" w14:paraId="338FF474" w14:textId="77777777" w:rsidTr="00954298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05088982" w14:textId="201287E2" w:rsidR="00954298" w:rsidRPr="00BF37F2" w:rsidRDefault="00954298" w:rsidP="00954298">
            <w:pPr>
              <w:pStyle w:val="Heading1"/>
              <w:rPr>
                <w:rFonts w:ascii="Arial" w:hAnsi="Arial" w:cs="Arial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 xml:space="preserve">Current </w:t>
            </w:r>
            <w:r w:rsidR="000F03BA">
              <w:rPr>
                <w:rFonts w:ascii="Arial" w:hAnsi="Arial" w:cs="Arial"/>
                <w:szCs w:val="24"/>
              </w:rPr>
              <w:t>y</w:t>
            </w:r>
            <w:r w:rsidRPr="00BF37F2">
              <w:rPr>
                <w:rFonts w:ascii="Arial" w:hAnsi="Arial" w:cs="Arial"/>
                <w:szCs w:val="24"/>
              </w:rPr>
              <w:t xml:space="preserve">ear of </w:t>
            </w:r>
            <w:r w:rsidR="000F03BA">
              <w:rPr>
                <w:rFonts w:ascii="Arial" w:hAnsi="Arial" w:cs="Arial"/>
                <w:szCs w:val="24"/>
              </w:rPr>
              <w:t>s</w:t>
            </w:r>
            <w:r w:rsidRPr="00BF37F2">
              <w:rPr>
                <w:rFonts w:ascii="Arial" w:hAnsi="Arial" w:cs="Arial"/>
                <w:szCs w:val="24"/>
              </w:rPr>
              <w:t xml:space="preserve">ervice: </w:t>
            </w:r>
          </w:p>
        </w:tc>
      </w:tr>
      <w:tr w:rsidR="00E1184F" w:rsidRPr="00BF37F2" w14:paraId="3ED2EC1C" w14:textId="77777777" w:rsidTr="00A862FC">
        <w:trPr>
          <w:trHeight w:val="334"/>
        </w:trPr>
        <w:tc>
          <w:tcPr>
            <w:tcW w:w="5000" w:type="pct"/>
            <w:gridSpan w:val="2"/>
            <w:vAlign w:val="center"/>
          </w:tcPr>
          <w:p w14:paraId="34A1D0C5" w14:textId="77777777" w:rsidR="00E1184F" w:rsidRPr="00BF37F2" w:rsidRDefault="00E1184F" w:rsidP="00A862FC">
            <w:pPr>
              <w:pStyle w:val="Heading1"/>
              <w:rPr>
                <w:rFonts w:ascii="Arial" w:hAnsi="Arial" w:cs="Arial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 xml:space="preserve">Please </w:t>
            </w:r>
            <w:r w:rsidR="00A862FC" w:rsidRPr="00BF37F2">
              <w:rPr>
                <w:rFonts w:ascii="Arial" w:hAnsi="Arial" w:cs="Arial"/>
                <w:szCs w:val="24"/>
              </w:rPr>
              <w:t xml:space="preserve">provide a full rationale for your </w:t>
            </w:r>
            <w:r w:rsidR="003A350D" w:rsidRPr="00BF37F2">
              <w:rPr>
                <w:rFonts w:ascii="Arial" w:hAnsi="Arial" w:cs="Arial"/>
                <w:szCs w:val="24"/>
              </w:rPr>
              <w:t xml:space="preserve">extension </w:t>
            </w:r>
            <w:r w:rsidR="00A862FC" w:rsidRPr="00BF37F2">
              <w:rPr>
                <w:rFonts w:ascii="Arial" w:hAnsi="Arial" w:cs="Arial"/>
                <w:szCs w:val="24"/>
              </w:rPr>
              <w:t>request below:</w:t>
            </w:r>
          </w:p>
        </w:tc>
      </w:tr>
      <w:tr w:rsidR="00615376" w:rsidRPr="00BF37F2" w14:paraId="5B73B08F" w14:textId="77777777" w:rsidTr="00D86559">
        <w:tblPrEx>
          <w:tblBorders>
            <w:insideV w:val="none" w:sz="0" w:space="0" w:color="auto"/>
          </w:tblBorders>
        </w:tblPrEx>
        <w:trPr>
          <w:trHeight w:val="6187"/>
        </w:trPr>
        <w:tc>
          <w:tcPr>
            <w:tcW w:w="5000" w:type="pct"/>
            <w:gridSpan w:val="2"/>
          </w:tcPr>
          <w:p w14:paraId="3CB8C025" w14:textId="77777777" w:rsidR="00615376" w:rsidRPr="00BF37F2" w:rsidRDefault="00615376" w:rsidP="00A862FC">
            <w:pPr>
              <w:rPr>
                <w:sz w:val="23"/>
                <w:szCs w:val="23"/>
              </w:rPr>
            </w:pPr>
          </w:p>
          <w:p w14:paraId="16B01A58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CEF5FB5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0637965F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1D90787B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4A6AC27A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CB39A35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112FE5EF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594ACE8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63BA2B21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8156BB9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68D29722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1FCE829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0E6373EB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1862BE23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1F250E4C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6BA23B52" w14:textId="77777777" w:rsidR="004872C7" w:rsidRPr="00BF37F2" w:rsidRDefault="004872C7" w:rsidP="00A862FC">
            <w:pPr>
              <w:rPr>
                <w:sz w:val="23"/>
                <w:szCs w:val="23"/>
              </w:rPr>
            </w:pPr>
          </w:p>
          <w:p w14:paraId="49CA9E18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7D1FC85F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4756D38E" w14:textId="77777777" w:rsidR="00D56FD6" w:rsidRDefault="00D56FD6" w:rsidP="00A862FC">
            <w:pPr>
              <w:rPr>
                <w:sz w:val="23"/>
                <w:szCs w:val="23"/>
              </w:rPr>
            </w:pPr>
          </w:p>
          <w:p w14:paraId="68FECFEA" w14:textId="77777777" w:rsidR="00BF37F2" w:rsidRPr="00BF37F2" w:rsidRDefault="00BF37F2" w:rsidP="00A862FC">
            <w:pPr>
              <w:rPr>
                <w:sz w:val="23"/>
                <w:szCs w:val="23"/>
              </w:rPr>
            </w:pPr>
          </w:p>
          <w:p w14:paraId="127B4257" w14:textId="77777777" w:rsidR="00D56FD6" w:rsidRDefault="00D56FD6" w:rsidP="00A862FC">
            <w:pPr>
              <w:rPr>
                <w:sz w:val="23"/>
                <w:szCs w:val="23"/>
              </w:rPr>
            </w:pPr>
          </w:p>
          <w:p w14:paraId="1DACC086" w14:textId="77777777" w:rsidR="00BF37F2" w:rsidRPr="00BF37F2" w:rsidRDefault="00BF37F2" w:rsidP="00A862FC">
            <w:pPr>
              <w:rPr>
                <w:sz w:val="23"/>
                <w:szCs w:val="23"/>
              </w:rPr>
            </w:pPr>
          </w:p>
          <w:p w14:paraId="0762A202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  <w:p w14:paraId="6DEDEB95" w14:textId="77777777" w:rsidR="00D56FD6" w:rsidRPr="00BF37F2" w:rsidRDefault="00D56FD6" w:rsidP="00A862FC">
            <w:pPr>
              <w:rPr>
                <w:sz w:val="23"/>
                <w:szCs w:val="23"/>
              </w:rPr>
            </w:pPr>
          </w:p>
        </w:tc>
      </w:tr>
      <w:tr w:rsidR="00954298" w:rsidRPr="00BF37F2" w14:paraId="311E608B" w14:textId="77777777" w:rsidTr="00584970">
        <w:tblPrEx>
          <w:tblBorders>
            <w:insideV w:val="none" w:sz="0" w:space="0" w:color="auto"/>
          </w:tblBorders>
        </w:tblPrEx>
        <w:trPr>
          <w:trHeight w:val="409"/>
        </w:trPr>
        <w:tc>
          <w:tcPr>
            <w:tcW w:w="3607" w:type="pct"/>
            <w:tcBorders>
              <w:right w:val="single" w:sz="4" w:space="0" w:color="auto"/>
            </w:tcBorders>
            <w:vAlign w:val="center"/>
          </w:tcPr>
          <w:p w14:paraId="00493A7D" w14:textId="5B94135F" w:rsidR="00954298" w:rsidRPr="00BF37F2" w:rsidRDefault="00954298" w:rsidP="00E1184F">
            <w:pPr>
              <w:pStyle w:val="Heading1"/>
              <w:rPr>
                <w:rFonts w:ascii="Arial" w:hAnsi="Arial" w:cs="Arial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>Print/</w:t>
            </w:r>
            <w:r w:rsidR="000F03BA">
              <w:rPr>
                <w:rFonts w:ascii="Arial" w:hAnsi="Arial" w:cs="Arial"/>
                <w:szCs w:val="24"/>
              </w:rPr>
              <w:t>s</w:t>
            </w:r>
            <w:r w:rsidRPr="00BF37F2">
              <w:rPr>
                <w:rFonts w:ascii="Arial" w:hAnsi="Arial" w:cs="Arial"/>
                <w:szCs w:val="24"/>
              </w:rPr>
              <w:t xml:space="preserve">ign </w:t>
            </w:r>
            <w:r w:rsidR="000F03BA">
              <w:rPr>
                <w:rFonts w:ascii="Arial" w:hAnsi="Arial" w:cs="Arial"/>
                <w:szCs w:val="24"/>
              </w:rPr>
              <w:t>n</w:t>
            </w:r>
            <w:r w:rsidRPr="00BF37F2">
              <w:rPr>
                <w:rFonts w:ascii="Arial" w:hAnsi="Arial" w:cs="Arial"/>
                <w:szCs w:val="24"/>
              </w:rPr>
              <w:t xml:space="preserve">ame: 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vAlign w:val="center"/>
          </w:tcPr>
          <w:p w14:paraId="14558D67" w14:textId="77777777" w:rsidR="00954298" w:rsidRPr="00BF37F2" w:rsidRDefault="00954298" w:rsidP="00584970">
            <w:pPr>
              <w:pStyle w:val="Heading1"/>
              <w:rPr>
                <w:rFonts w:ascii="Arial" w:hAnsi="Arial" w:cs="Arial"/>
                <w:szCs w:val="24"/>
              </w:rPr>
            </w:pPr>
            <w:r w:rsidRPr="00BF37F2">
              <w:rPr>
                <w:rFonts w:ascii="Arial" w:hAnsi="Arial" w:cs="Arial"/>
                <w:szCs w:val="24"/>
              </w:rPr>
              <w:t xml:space="preserve">Date: </w:t>
            </w:r>
          </w:p>
        </w:tc>
      </w:tr>
    </w:tbl>
    <w:p w14:paraId="756A7836" w14:textId="1D702377" w:rsidR="00BF37F2" w:rsidRPr="00BF37F2" w:rsidRDefault="00BF37F2" w:rsidP="00B2224A">
      <w:pPr>
        <w:rPr>
          <w:b/>
          <w:sz w:val="22"/>
          <w:szCs w:val="22"/>
        </w:rPr>
      </w:pPr>
    </w:p>
    <w:p w14:paraId="1092991F" w14:textId="720D5595" w:rsidR="00D86559" w:rsidRPr="00BF37F2" w:rsidRDefault="000A6209" w:rsidP="00B2224A">
      <w:pPr>
        <w:rPr>
          <w:b/>
          <w:sz w:val="22"/>
          <w:szCs w:val="22"/>
        </w:rPr>
      </w:pPr>
      <w:r w:rsidRPr="00BF37F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3755A" wp14:editId="033157FD">
                <wp:simplePos x="0" y="0"/>
                <wp:positionH relativeFrom="column">
                  <wp:posOffset>-142875</wp:posOffset>
                </wp:positionH>
                <wp:positionV relativeFrom="paragraph">
                  <wp:posOffset>91440</wp:posOffset>
                </wp:positionV>
                <wp:extent cx="6166485" cy="45719"/>
                <wp:effectExtent l="0" t="0" r="24765" b="31115"/>
                <wp:wrapNone/>
                <wp:docPr id="2" name="Auto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9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alt="&quot;&quot;" style="position:absolute;margin-left:-11.25pt;margin-top:7.2pt;width:485.5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"/>
            </w:pict>
          </mc:Fallback>
        </mc:AlternateContent>
      </w:r>
    </w:p>
    <w:p w14:paraId="6308E425" w14:textId="77777777" w:rsidR="00B2224A" w:rsidRPr="00BF37F2" w:rsidRDefault="00B2224A" w:rsidP="00B2224A">
      <w:pPr>
        <w:rPr>
          <w:b/>
          <w:sz w:val="22"/>
          <w:szCs w:val="22"/>
        </w:rPr>
      </w:pPr>
      <w:r w:rsidRPr="00BF37F2">
        <w:rPr>
          <w:b/>
          <w:sz w:val="22"/>
          <w:szCs w:val="22"/>
        </w:rPr>
        <w:t xml:space="preserve">ASQ use </w:t>
      </w:r>
      <w:r w:rsidR="00046DD7" w:rsidRPr="00BF37F2">
        <w:rPr>
          <w:b/>
          <w:sz w:val="22"/>
          <w:szCs w:val="22"/>
        </w:rPr>
        <w:tab/>
      </w:r>
      <w:r w:rsidR="00046DD7" w:rsidRPr="00BF37F2">
        <w:rPr>
          <w:b/>
          <w:sz w:val="22"/>
          <w:szCs w:val="22"/>
        </w:rPr>
        <w:tab/>
      </w:r>
      <w:r w:rsidR="00046DD7" w:rsidRPr="00BF37F2">
        <w:rPr>
          <w:b/>
          <w:sz w:val="22"/>
          <w:szCs w:val="22"/>
        </w:rPr>
        <w:tab/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B2224A" w:rsidRPr="00BF37F2" w14:paraId="7B8B64F3" w14:textId="77777777" w:rsidTr="00D86559">
        <w:trPr>
          <w:trHeight w:val="2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DE2" w14:textId="77777777" w:rsidR="00B2224A" w:rsidRPr="00BF37F2" w:rsidRDefault="00046DD7">
            <w:pPr>
              <w:tabs>
                <w:tab w:val="left" w:pos="6748"/>
              </w:tabs>
              <w:jc w:val="both"/>
              <w:rPr>
                <w:szCs w:val="24"/>
              </w:rPr>
            </w:pPr>
            <w:r w:rsidRPr="00BF37F2">
              <w:rPr>
                <w:b/>
                <w:szCs w:val="24"/>
              </w:rPr>
              <w:t>Approved by College Board Chair:</w:t>
            </w:r>
          </w:p>
          <w:p w14:paraId="1D29CD44" w14:textId="77777777" w:rsidR="00BF37F2" w:rsidRPr="00BF37F2" w:rsidRDefault="00BF37F2">
            <w:pPr>
              <w:tabs>
                <w:tab w:val="left" w:pos="6748"/>
              </w:tabs>
              <w:jc w:val="both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E56" w14:textId="77777777" w:rsidR="00B2224A" w:rsidRPr="00BF37F2" w:rsidRDefault="00046DD7">
            <w:pPr>
              <w:tabs>
                <w:tab w:val="left" w:pos="6748"/>
              </w:tabs>
              <w:jc w:val="both"/>
              <w:rPr>
                <w:b/>
                <w:szCs w:val="24"/>
              </w:rPr>
            </w:pPr>
            <w:r w:rsidRPr="00BF37F2">
              <w:rPr>
                <w:b/>
                <w:szCs w:val="24"/>
              </w:rPr>
              <w:t>Date:</w:t>
            </w:r>
          </w:p>
          <w:p w14:paraId="0FF9C1C5" w14:textId="77777777" w:rsidR="00046DD7" w:rsidRPr="00BF37F2" w:rsidRDefault="00046DD7">
            <w:pPr>
              <w:tabs>
                <w:tab w:val="left" w:pos="6748"/>
              </w:tabs>
              <w:jc w:val="both"/>
              <w:rPr>
                <w:b/>
                <w:szCs w:val="24"/>
              </w:rPr>
            </w:pPr>
          </w:p>
        </w:tc>
      </w:tr>
    </w:tbl>
    <w:p w14:paraId="2DACBBEF" w14:textId="77777777" w:rsidR="00F305DE" w:rsidRPr="008D35CC" w:rsidRDefault="00F305DE" w:rsidP="00D86559">
      <w:pPr>
        <w:pStyle w:val="Heading3"/>
        <w:jc w:val="both"/>
        <w:rPr>
          <w:rFonts w:ascii="Baskerville 10 Pro" w:hAnsi="Baskerville 10 Pro" w:cs="Segoe UI"/>
          <w:sz w:val="23"/>
          <w:szCs w:val="23"/>
        </w:rPr>
      </w:pPr>
    </w:p>
    <w:sectPr w:rsidR="00F305DE" w:rsidRPr="008D35CC" w:rsidSect="00F305DE">
      <w:headerReference w:type="default" r:id="rId11"/>
      <w:pgSz w:w="12240" w:h="15840"/>
      <w:pgMar w:top="936" w:right="1440" w:bottom="72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ADF2" w14:textId="77777777" w:rsidR="008D35CC" w:rsidRDefault="008D35CC" w:rsidP="008D35CC">
      <w:r>
        <w:separator/>
      </w:r>
    </w:p>
  </w:endnote>
  <w:endnote w:type="continuationSeparator" w:id="0">
    <w:p w14:paraId="7F44E3B8" w14:textId="77777777" w:rsidR="008D35CC" w:rsidRDefault="008D35CC" w:rsidP="008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10 Pro"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84C8" w14:textId="77777777" w:rsidR="008D35CC" w:rsidRDefault="008D35CC" w:rsidP="008D35CC">
      <w:r>
        <w:separator/>
      </w:r>
    </w:p>
  </w:footnote>
  <w:footnote w:type="continuationSeparator" w:id="0">
    <w:p w14:paraId="5DDDD57B" w14:textId="77777777" w:rsidR="008D35CC" w:rsidRDefault="008D35CC" w:rsidP="008D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A8FA" w14:textId="77777777" w:rsidR="008D35CC" w:rsidRDefault="008D35CC" w:rsidP="008D35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1E863C" wp14:editId="7A85F61F">
          <wp:extent cx="1779044" cy="553250"/>
          <wp:effectExtent l="0" t="0" r="0" b="0"/>
          <wp:docPr id="16" name="Picture 16" descr="Birkbe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Birkbec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151" cy="55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E379E" w14:textId="77777777" w:rsidR="008D35CC" w:rsidRDefault="008D35CC" w:rsidP="008D35CC">
    <w:pPr>
      <w:pStyle w:val="Header"/>
      <w:jc w:val="right"/>
    </w:pPr>
  </w:p>
  <w:p w14:paraId="1B48761A" w14:textId="77777777" w:rsidR="008D35CC" w:rsidRDefault="008D35CC" w:rsidP="008D35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BA"/>
    <w:rsid w:val="000278C3"/>
    <w:rsid w:val="00046DD7"/>
    <w:rsid w:val="00056916"/>
    <w:rsid w:val="000A17D8"/>
    <w:rsid w:val="000A6209"/>
    <w:rsid w:val="000F03BA"/>
    <w:rsid w:val="00144012"/>
    <w:rsid w:val="0032611A"/>
    <w:rsid w:val="003A350D"/>
    <w:rsid w:val="003A3BC7"/>
    <w:rsid w:val="0044413C"/>
    <w:rsid w:val="004872C7"/>
    <w:rsid w:val="004B7680"/>
    <w:rsid w:val="00512A15"/>
    <w:rsid w:val="005409EC"/>
    <w:rsid w:val="00584970"/>
    <w:rsid w:val="005B7809"/>
    <w:rsid w:val="00613762"/>
    <w:rsid w:val="00615376"/>
    <w:rsid w:val="00722CA5"/>
    <w:rsid w:val="00774CD4"/>
    <w:rsid w:val="00776EDA"/>
    <w:rsid w:val="007C7FE3"/>
    <w:rsid w:val="00804DAD"/>
    <w:rsid w:val="00825163"/>
    <w:rsid w:val="008C27E8"/>
    <w:rsid w:val="008D28E6"/>
    <w:rsid w:val="008D35CC"/>
    <w:rsid w:val="00915C93"/>
    <w:rsid w:val="00944A09"/>
    <w:rsid w:val="00954298"/>
    <w:rsid w:val="00962A5E"/>
    <w:rsid w:val="009B3881"/>
    <w:rsid w:val="009E1EED"/>
    <w:rsid w:val="00A14D3F"/>
    <w:rsid w:val="00A14DAD"/>
    <w:rsid w:val="00A703F3"/>
    <w:rsid w:val="00A862FC"/>
    <w:rsid w:val="00AA65D8"/>
    <w:rsid w:val="00AB010C"/>
    <w:rsid w:val="00AC69A7"/>
    <w:rsid w:val="00B2224A"/>
    <w:rsid w:val="00B23DBA"/>
    <w:rsid w:val="00B3132A"/>
    <w:rsid w:val="00BC0698"/>
    <w:rsid w:val="00BF37F2"/>
    <w:rsid w:val="00C13562"/>
    <w:rsid w:val="00C365B9"/>
    <w:rsid w:val="00D545FD"/>
    <w:rsid w:val="00D56FD6"/>
    <w:rsid w:val="00D86559"/>
    <w:rsid w:val="00DF6F2E"/>
    <w:rsid w:val="00E1184F"/>
    <w:rsid w:val="00E36D6B"/>
    <w:rsid w:val="00E965D6"/>
    <w:rsid w:val="00F305DE"/>
    <w:rsid w:val="00F73F55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A895C"/>
  <w15:docId w15:val="{CFA470A3-D686-47D8-8A47-0F7AB71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CA5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CA5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22CA5"/>
    <w:pPr>
      <w:keepNext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2CA5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E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E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722CA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7E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rsid w:val="00615376"/>
    <w:rPr>
      <w:color w:val="0000FF"/>
      <w:u w:val="single"/>
    </w:rPr>
  </w:style>
  <w:style w:type="paragraph" w:styleId="Header">
    <w:name w:val="header"/>
    <w:basedOn w:val="Normal"/>
    <w:link w:val="HeaderChar"/>
    <w:rsid w:val="008D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35CC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8D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35CC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8D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5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222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q@bbk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A19A-6158-40BC-B1B9-FF314B7D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EBAFD-F39E-43EE-BA99-F6DB058DED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a82722-5e95-42a9-a449-83ea7bc57c11"/>
    <ds:schemaRef ds:uri="http://purl.org/dc/elements/1.1/"/>
    <ds:schemaRef ds:uri="http://schemas.microsoft.com/office/2006/metadata/properties"/>
    <ds:schemaRef ds:uri="f55c9116-270b-43aa-b023-6086b4d35b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45F2A-299B-48E4-8785-1D61BB82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F5F16-6EFF-49B2-AA24-D97A1F67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422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Degrees Committees/Panels/College Board of Examiners</vt:lpstr>
    </vt:vector>
  </TitlesOfParts>
  <Company>Birkbeck, University of London</Company>
  <LinksUpToDate>false</LinksUpToDate>
  <CharactersWithSpaces>484</CharactersWithSpaces>
  <SharedDoc>false</SharedDoc>
  <HLinks>
    <vt:vector size="6" baseType="variant"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mailto:wj.scott@bbk.ac.uk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examiners appointment extension request form</dc:title>
  <dc:creator>Birkbeck;University of London</dc:creator>
  <cp:lastModifiedBy>Angela Ashby</cp:lastModifiedBy>
  <cp:revision>19</cp:revision>
  <cp:lastPrinted>2007-02-19T11:23:00Z</cp:lastPrinted>
  <dcterms:created xsi:type="dcterms:W3CDTF">2017-09-21T09:41:00Z</dcterms:created>
  <dcterms:modified xsi:type="dcterms:W3CDTF">2021-07-01T15:15:00Z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