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B" w:rsidRPr="00AF5A34" w:rsidRDefault="00AF5A34">
      <w:pPr>
        <w:rPr>
          <w:b/>
        </w:rPr>
      </w:pPr>
      <w:bookmarkStart w:id="0" w:name="_GoBack"/>
      <w:bookmarkEnd w:id="0"/>
      <w:r w:rsidRPr="00AF5A34">
        <w:rPr>
          <w:b/>
        </w:rPr>
        <w:t>Birkbeck Centre for Contemporary Theatre</w:t>
      </w:r>
    </w:p>
    <w:p w:rsidR="00AF5A34" w:rsidRPr="00AF5A34" w:rsidRDefault="00AF5A34">
      <w:pPr>
        <w:rPr>
          <w:b/>
        </w:rPr>
      </w:pPr>
      <w:r w:rsidRPr="00AF5A34">
        <w:rPr>
          <w:b/>
        </w:rPr>
        <w:t>Expres</w:t>
      </w:r>
      <w:r w:rsidR="00A4739D">
        <w:rPr>
          <w:b/>
        </w:rPr>
        <w:t>sions of interest: Fellows 2019-20</w:t>
      </w:r>
    </w:p>
    <w:p w:rsidR="00AF5A34" w:rsidRDefault="00AF5A34"/>
    <w:p w:rsidR="008C5657" w:rsidRDefault="008C5657"/>
    <w:p w:rsidR="00DE5375" w:rsidRDefault="00AF5A34" w:rsidP="00BE3166">
      <w:r w:rsidRPr="00D96528">
        <w:rPr>
          <w:b/>
        </w:rPr>
        <w:t>Birkbeck Centre for Contemporary Theatre</w:t>
      </w:r>
      <w:r>
        <w:t xml:space="preserve"> is a space in which theatre makers, critics and audiences gather to share knowledge, ideas and practices relating to contemporary theatre and performance.  We host an extensive programme of public events including workshops, seminars, lectures, symposia and performances</w:t>
      </w:r>
      <w:r w:rsidR="00BE3166">
        <w:t xml:space="preserve"> organised around particular research themes</w:t>
      </w:r>
      <w:r w:rsidR="00DE5375">
        <w:t>.</w:t>
      </w:r>
    </w:p>
    <w:p w:rsidR="00DE5375" w:rsidRDefault="00DE5375" w:rsidP="00BE3166"/>
    <w:p w:rsidR="00BE3166" w:rsidRPr="005D25CD" w:rsidRDefault="00BE3166" w:rsidP="00BE3166">
      <w:r>
        <w:t xml:space="preserve">In 2018-19, under the theme of ‘displacement’, our programme included </w:t>
      </w:r>
      <w:r>
        <w:rPr>
          <w:i/>
        </w:rPr>
        <w:t>Circus Life: Art and Artistes</w:t>
      </w:r>
      <w:r w:rsidR="005D25CD">
        <w:t>, a cross-disciplinary</w:t>
      </w:r>
      <w:r>
        <w:t xml:space="preserve"> exhibition and </w:t>
      </w:r>
      <w:r w:rsidR="005D25CD">
        <w:t>talks series celebrating circus’ 250</w:t>
      </w:r>
      <w:r w:rsidR="005D25CD" w:rsidRPr="005D25CD">
        <w:rPr>
          <w:vertAlign w:val="superscript"/>
        </w:rPr>
        <w:t>th</w:t>
      </w:r>
      <w:r w:rsidR="005D25CD">
        <w:t xml:space="preserve"> anniversary; </w:t>
      </w:r>
      <w:r w:rsidR="005D25CD">
        <w:rPr>
          <w:i/>
        </w:rPr>
        <w:t>Depicting Donbas: Creative and critical responses to the war in Ukraine</w:t>
      </w:r>
      <w:r w:rsidR="005D25CD">
        <w:t xml:space="preserve">, a two-day symposium and performance event exploring the ongoing conflict in Ukraine’s eastern Donbas region; and </w:t>
      </w:r>
      <w:r w:rsidR="005D25CD">
        <w:rPr>
          <w:i/>
        </w:rPr>
        <w:t>Human Jam</w:t>
      </w:r>
      <w:r w:rsidR="005D25CD">
        <w:t xml:space="preserve">, Camden People’s Theatre’s </w:t>
      </w:r>
      <w:proofErr w:type="spellStart"/>
      <w:r w:rsidR="005D25CD">
        <w:t>docu</w:t>
      </w:r>
      <w:proofErr w:type="spellEnd"/>
      <w:r w:rsidR="005D25CD">
        <w:t>-theatre project investigating</w:t>
      </w:r>
      <w:r w:rsidR="005D25CD" w:rsidRPr="005D25CD">
        <w:t xml:space="preserve"> the impact of the HS2 development on St. James’ Gardens in Euston</w:t>
      </w:r>
      <w:r w:rsidR="005D25CD">
        <w:t>, supported by Birkbeck Public Engagement Seed Fund</w:t>
      </w:r>
      <w:r w:rsidR="005D25CD" w:rsidRPr="005D25CD">
        <w:t>.</w:t>
      </w:r>
    </w:p>
    <w:p w:rsidR="005D25CD" w:rsidRDefault="005D25CD" w:rsidP="00BE3166"/>
    <w:p w:rsidR="005D25CD" w:rsidRDefault="005D25CD" w:rsidP="005D25CD">
      <w:r w:rsidRPr="00E63EC0">
        <w:rPr>
          <w:b/>
        </w:rPr>
        <w:t>The Centre is seeking expressions of interest from artists and producers in relation to the Fellows scheme for 2019-20</w:t>
      </w:r>
      <w:r>
        <w:t xml:space="preserve">. </w:t>
      </w:r>
    </w:p>
    <w:p w:rsidR="005D25CD" w:rsidRDefault="005D25CD" w:rsidP="005D25CD"/>
    <w:p w:rsidR="005D25CD" w:rsidRDefault="005D25CD" w:rsidP="005D25CD">
      <w:r>
        <w:t>In the scheme, up to 20 Fellows participate in and contribute to Centre activities. Our facilities enable the development of artists’ projects in a supportive context:</w:t>
      </w:r>
    </w:p>
    <w:p w:rsidR="005D25CD" w:rsidRDefault="005D25CD" w:rsidP="005D25CD"/>
    <w:p w:rsidR="005D25CD" w:rsidRDefault="00DE5375" w:rsidP="005D25CD">
      <w:pPr>
        <w:pStyle w:val="ListParagraph"/>
        <w:numPr>
          <w:ilvl w:val="0"/>
          <w:numId w:val="2"/>
        </w:numPr>
      </w:pPr>
      <w:r>
        <w:t>Up to 15 hours of time in our r</w:t>
      </w:r>
      <w:r w:rsidR="005D25CD">
        <w:t>ehearsal studio</w:t>
      </w:r>
      <w:r>
        <w:t xml:space="preserve"> in the autumn term</w:t>
      </w:r>
      <w:r w:rsidR="005D25CD">
        <w:t>;</w:t>
      </w:r>
    </w:p>
    <w:p w:rsidR="00DE5375" w:rsidRDefault="00507FD7" w:rsidP="005D25CD">
      <w:pPr>
        <w:pStyle w:val="ListParagraph"/>
        <w:numPr>
          <w:ilvl w:val="0"/>
          <w:numId w:val="2"/>
        </w:numPr>
      </w:pPr>
      <w:r>
        <w:t>Membership of Birkbeck</w:t>
      </w:r>
      <w:r w:rsidR="00DE5375">
        <w:t xml:space="preserve"> Library;</w:t>
      </w:r>
    </w:p>
    <w:p w:rsidR="00DE5375" w:rsidRDefault="00DE5375" w:rsidP="005D25CD">
      <w:pPr>
        <w:pStyle w:val="ListParagraph"/>
        <w:numPr>
          <w:ilvl w:val="0"/>
          <w:numId w:val="2"/>
        </w:numPr>
      </w:pPr>
      <w:r>
        <w:t>M</w:t>
      </w:r>
      <w:r w:rsidR="005D25CD">
        <w:t>eetings with academic staff</w:t>
      </w:r>
      <w:r>
        <w:t>;</w:t>
      </w:r>
    </w:p>
    <w:p w:rsidR="00DE5375" w:rsidRDefault="00DE5375" w:rsidP="005D25CD">
      <w:pPr>
        <w:pStyle w:val="ListParagraph"/>
        <w:numPr>
          <w:ilvl w:val="0"/>
          <w:numId w:val="2"/>
        </w:numPr>
      </w:pPr>
      <w:r>
        <w:t>D</w:t>
      </w:r>
      <w:r w:rsidR="005D25CD">
        <w:t>edicated Fellows meeting per term involving discussion, presentations of work in progress and refreshments</w:t>
      </w:r>
      <w:r>
        <w:t>;</w:t>
      </w:r>
    </w:p>
    <w:p w:rsidR="00DE5375" w:rsidRDefault="00DE5375" w:rsidP="005D25CD">
      <w:pPr>
        <w:pStyle w:val="ListParagraph"/>
        <w:numPr>
          <w:ilvl w:val="0"/>
          <w:numId w:val="2"/>
        </w:numPr>
      </w:pPr>
      <w:r>
        <w:t xml:space="preserve">Attendance of public </w:t>
      </w:r>
      <w:r w:rsidR="005D25CD">
        <w:t>Theatre Con</w:t>
      </w:r>
      <w:r>
        <w:t>versation and symposium events.</w:t>
      </w:r>
    </w:p>
    <w:p w:rsidR="00DE5375" w:rsidRDefault="00DE5375" w:rsidP="00DE5375"/>
    <w:p w:rsidR="005D25CD" w:rsidRDefault="005D25CD" w:rsidP="00DE5375">
      <w:r w:rsidRPr="001911E4">
        <w:t>Fellows</w:t>
      </w:r>
      <w:r>
        <w:t>’</w:t>
      </w:r>
      <w:r w:rsidRPr="001911E4">
        <w:t xml:space="preserve"> </w:t>
      </w:r>
      <w:r>
        <w:t>contributions</w:t>
      </w:r>
      <w:r w:rsidRPr="001911E4">
        <w:t xml:space="preserve"> </w:t>
      </w:r>
      <w:r>
        <w:t>to the Centre may include</w:t>
      </w:r>
      <w:r w:rsidRPr="001911E4">
        <w:t xml:space="preserve"> giving</w:t>
      </w:r>
      <w:r>
        <w:t xml:space="preserve"> public</w:t>
      </w:r>
      <w:r w:rsidRPr="001911E4">
        <w:t xml:space="preserve"> talks</w:t>
      </w:r>
      <w:r>
        <w:t xml:space="preserve"> about their work,</w:t>
      </w:r>
      <w:r w:rsidRPr="001911E4">
        <w:t xml:space="preserve"> or organising</w:t>
      </w:r>
      <w:r>
        <w:t xml:space="preserve"> workshops or events. </w:t>
      </w:r>
    </w:p>
    <w:p w:rsidR="005D25CD" w:rsidRDefault="005D25CD" w:rsidP="005D25CD"/>
    <w:p w:rsidR="00DE5375" w:rsidRDefault="00DE5375" w:rsidP="00BE3166">
      <w:r w:rsidRPr="00D96528">
        <w:rPr>
          <w:b/>
        </w:rPr>
        <w:t>For 2019-20, the Centre’s theme is Making/Thinking</w:t>
      </w:r>
      <w:r w:rsidR="00507FD7">
        <w:t>. Questions for exploration include: i</w:t>
      </w:r>
      <w:r w:rsidR="00BE3166">
        <w:t>n what ways does artistic practice cultivate new ideas? How do experiences and memories become material for the development of artistic work to be shared with others? In cultural contexts of upheaval and change, how does the creation of artistic work afford space and time for contemplation</w:t>
      </w:r>
      <w:r>
        <w:t xml:space="preserve"> for both artists and audiences</w:t>
      </w:r>
      <w:r w:rsidR="00BE3166">
        <w:t>?</w:t>
      </w:r>
    </w:p>
    <w:p w:rsidR="00DE5375" w:rsidRDefault="00DE5375" w:rsidP="00BE3166"/>
    <w:p w:rsidR="00BE3166" w:rsidRPr="00DE5375" w:rsidRDefault="00DE5375" w:rsidP="00BE3166">
      <w:pPr>
        <w:rPr>
          <w:b/>
        </w:rPr>
      </w:pPr>
      <w:r w:rsidRPr="00DE5375">
        <w:rPr>
          <w:b/>
        </w:rPr>
        <w:t>We invite expressions of interest outlining how your work resonates with this theme, and how you would make use of the facilities on offer as part of the Fellows’ scheme.</w:t>
      </w:r>
    </w:p>
    <w:p w:rsidR="00BE3166" w:rsidRDefault="00BE3166" w:rsidP="00AF5A34"/>
    <w:p w:rsidR="00AF5A34" w:rsidRDefault="00DE5375" w:rsidP="00AF5A34">
      <w:r>
        <w:t>Fellows will be chosen on the basis of the synergies between the artist or producer’s work and the Centre's theme for the year</w:t>
      </w:r>
      <w:r w:rsidR="0047463C">
        <w:t xml:space="preserve"> and wider research interests</w:t>
      </w:r>
      <w:r>
        <w:t>; and the complementariness of their work to the work of existing and new members.</w:t>
      </w:r>
    </w:p>
    <w:p w:rsidR="00D96528" w:rsidRDefault="00D96528" w:rsidP="00E63EC0"/>
    <w:p w:rsidR="00D52D44" w:rsidRDefault="00D52D44" w:rsidP="00D52D44">
      <w:r>
        <w:t xml:space="preserve">For more information about the Centre, please visit </w:t>
      </w:r>
      <w:hyperlink r:id="rId6" w:history="1">
        <w:r w:rsidR="0047463C" w:rsidRPr="00DA16BC">
          <w:rPr>
            <w:rStyle w:val="Hyperlink"/>
          </w:rPr>
          <w:t>http://www.bbk.ac.uk/contemporary-theatre/</w:t>
        </w:r>
      </w:hyperlink>
      <w:r w:rsidR="0047463C">
        <w:t>.</w:t>
      </w:r>
    </w:p>
    <w:p w:rsidR="00D951BF" w:rsidRDefault="00D951BF" w:rsidP="00D951BF"/>
    <w:p w:rsidR="00AF5A34" w:rsidRDefault="00AF5A34" w:rsidP="00AF5A34">
      <w:r>
        <w:t>To express interest in this opportunity, please complete the form below and return it</w:t>
      </w:r>
      <w:r w:rsidR="00D951BF">
        <w:t xml:space="preserve"> with a copy of your CV</w:t>
      </w:r>
      <w:r>
        <w:t xml:space="preserve"> to </w:t>
      </w:r>
      <w:hyperlink r:id="rId7" w:history="1">
        <w:r w:rsidR="00D52D44" w:rsidRPr="002D645D">
          <w:rPr>
            <w:rStyle w:val="Hyperlink"/>
          </w:rPr>
          <w:t>birkbeckcct@gmail.com</w:t>
        </w:r>
      </w:hyperlink>
      <w:r w:rsidR="00D52D44">
        <w:t xml:space="preserve"> </w:t>
      </w:r>
      <w:r>
        <w:t xml:space="preserve">by </w:t>
      </w:r>
      <w:r w:rsidR="0047463C">
        <w:rPr>
          <w:b/>
        </w:rPr>
        <w:t>Monday 2 September 2019</w:t>
      </w:r>
      <w:r>
        <w:t>.</w:t>
      </w:r>
    </w:p>
    <w:p w:rsidR="00AF5A34" w:rsidRDefault="00AF5A34" w:rsidP="00AF5A34"/>
    <w:p w:rsidR="008C5657" w:rsidRDefault="008C5657" w:rsidP="00AF5A34"/>
    <w:p w:rsidR="00C9770A" w:rsidRPr="00C9770A" w:rsidRDefault="008C5657">
      <w:pPr>
        <w:rPr>
          <w:b/>
          <w:u w:val="single"/>
        </w:rPr>
      </w:pPr>
      <w:r>
        <w:br w:type="page"/>
      </w:r>
      <w:r w:rsidR="0047463C">
        <w:rPr>
          <w:b/>
          <w:u w:val="single"/>
        </w:rPr>
        <w:lastRenderedPageBreak/>
        <w:t>Fellows scheme 2019-20</w:t>
      </w:r>
      <w:r w:rsidR="00C9770A" w:rsidRPr="00C9770A">
        <w:rPr>
          <w:b/>
          <w:u w:val="single"/>
        </w:rPr>
        <w:t xml:space="preserve">: </w:t>
      </w:r>
      <w:r w:rsidR="00C9770A">
        <w:rPr>
          <w:b/>
          <w:u w:val="single"/>
        </w:rPr>
        <w:t>a</w:t>
      </w:r>
      <w:r w:rsidR="00C9770A" w:rsidRPr="00C9770A">
        <w:rPr>
          <w:b/>
          <w:u w:val="single"/>
        </w:rPr>
        <w:t>pplication form</w:t>
      </w:r>
    </w:p>
    <w:p w:rsidR="00C9770A" w:rsidRPr="00C9770A" w:rsidRDefault="00C9770A">
      <w:pPr>
        <w:rPr>
          <w:b/>
        </w:rPr>
      </w:pPr>
    </w:p>
    <w:p w:rsidR="008C5657" w:rsidRDefault="008C5657"/>
    <w:p w:rsidR="00AF5A34" w:rsidRPr="00C9770A" w:rsidRDefault="00AF5A34" w:rsidP="00AF5A34">
      <w:pPr>
        <w:rPr>
          <w:b/>
        </w:rPr>
      </w:pPr>
      <w:r w:rsidRPr="00C9770A">
        <w:rPr>
          <w:b/>
        </w:rPr>
        <w:t>Name</w:t>
      </w:r>
      <w:r w:rsidR="000066F5" w:rsidRPr="00C9770A">
        <w:rPr>
          <w:b/>
        </w:rPr>
        <w:t>:</w:t>
      </w:r>
    </w:p>
    <w:p w:rsidR="00AF5A34" w:rsidRPr="00C9770A" w:rsidRDefault="00AF5A34" w:rsidP="00AF5A34">
      <w:pPr>
        <w:rPr>
          <w:b/>
        </w:rPr>
      </w:pPr>
    </w:p>
    <w:p w:rsidR="00AF5A34" w:rsidRPr="00C9770A" w:rsidRDefault="00AF5A34" w:rsidP="00AF5A34">
      <w:pPr>
        <w:rPr>
          <w:b/>
        </w:rPr>
      </w:pPr>
      <w:r w:rsidRPr="00C9770A">
        <w:rPr>
          <w:b/>
        </w:rPr>
        <w:t>Company (if applicable)</w:t>
      </w:r>
      <w:r w:rsidR="000066F5" w:rsidRPr="00C9770A">
        <w:rPr>
          <w:b/>
        </w:rPr>
        <w:t>:</w:t>
      </w:r>
    </w:p>
    <w:p w:rsidR="00AF5A34" w:rsidRPr="00C9770A" w:rsidRDefault="00AF5A34" w:rsidP="00AF5A34">
      <w:pPr>
        <w:rPr>
          <w:b/>
        </w:rPr>
      </w:pPr>
    </w:p>
    <w:p w:rsidR="00AF5A34" w:rsidRPr="00C9770A" w:rsidRDefault="00AF5A34" w:rsidP="00AF5A34">
      <w:pPr>
        <w:rPr>
          <w:b/>
        </w:rPr>
      </w:pPr>
      <w:r w:rsidRPr="00C9770A">
        <w:rPr>
          <w:b/>
        </w:rPr>
        <w:t>Email address</w:t>
      </w:r>
      <w:r w:rsidR="000066F5" w:rsidRPr="00C9770A">
        <w:rPr>
          <w:b/>
        </w:rPr>
        <w:t>:</w:t>
      </w:r>
    </w:p>
    <w:p w:rsidR="00AF5A34" w:rsidRPr="00C9770A" w:rsidRDefault="00AF5A34" w:rsidP="00AF5A34">
      <w:pPr>
        <w:rPr>
          <w:b/>
        </w:rPr>
      </w:pPr>
    </w:p>
    <w:p w:rsidR="00AF5A34" w:rsidRPr="00C9770A" w:rsidRDefault="00AF5A34" w:rsidP="00AF5A34">
      <w:pPr>
        <w:rPr>
          <w:b/>
        </w:rPr>
      </w:pPr>
      <w:r w:rsidRPr="00C9770A">
        <w:rPr>
          <w:b/>
        </w:rPr>
        <w:t>Website</w:t>
      </w:r>
      <w:r w:rsidR="000066F5" w:rsidRPr="00C9770A">
        <w:rPr>
          <w:b/>
        </w:rPr>
        <w:t>:</w:t>
      </w:r>
    </w:p>
    <w:p w:rsidR="00AF5A34" w:rsidRPr="00C9770A" w:rsidRDefault="00AF5A34" w:rsidP="00AF5A34">
      <w:pPr>
        <w:rPr>
          <w:b/>
        </w:rPr>
      </w:pPr>
    </w:p>
    <w:p w:rsidR="00AF5A34" w:rsidRPr="00C9770A" w:rsidRDefault="00AF5A34" w:rsidP="00AF5A34">
      <w:pPr>
        <w:rPr>
          <w:b/>
        </w:rPr>
      </w:pPr>
      <w:r w:rsidRPr="00C9770A">
        <w:rPr>
          <w:b/>
        </w:rPr>
        <w:t xml:space="preserve">Please write a 300 word statement </w:t>
      </w:r>
      <w:r w:rsidR="0047463C" w:rsidRPr="00DE5375">
        <w:rPr>
          <w:b/>
        </w:rPr>
        <w:t>outlining h</w:t>
      </w:r>
      <w:r w:rsidR="0047463C">
        <w:rPr>
          <w:b/>
        </w:rPr>
        <w:t>ow your work resonates with the</w:t>
      </w:r>
      <w:r w:rsidR="0047463C" w:rsidRPr="00DE5375">
        <w:rPr>
          <w:b/>
        </w:rPr>
        <w:t xml:space="preserve"> theme</w:t>
      </w:r>
      <w:r w:rsidR="0047463C">
        <w:rPr>
          <w:b/>
        </w:rPr>
        <w:t xml:space="preserve"> Making/Thinking</w:t>
      </w:r>
      <w:r w:rsidR="0047463C" w:rsidRPr="00DE5375">
        <w:rPr>
          <w:b/>
        </w:rPr>
        <w:t>, and how you would make use of the facilities on offer as part of the Fellows’ scheme</w:t>
      </w:r>
      <w:r w:rsidRPr="00C9770A">
        <w:rPr>
          <w:b/>
        </w:rPr>
        <w:t>.</w:t>
      </w:r>
    </w:p>
    <w:p w:rsidR="00AF5A34" w:rsidRPr="00C9770A" w:rsidRDefault="00AF5A34" w:rsidP="00AF5A34">
      <w:pPr>
        <w:rPr>
          <w:b/>
        </w:rPr>
      </w:pPr>
    </w:p>
    <w:p w:rsidR="00AF5A34" w:rsidRDefault="00AF5A34" w:rsidP="00AF5A34"/>
    <w:sectPr w:rsidR="00AF5A34" w:rsidSect="0050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17AA"/>
    <w:multiLevelType w:val="hybridMultilevel"/>
    <w:tmpl w:val="2814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D395B"/>
    <w:multiLevelType w:val="hybridMultilevel"/>
    <w:tmpl w:val="512EA4DC"/>
    <w:lvl w:ilvl="0" w:tplc="A8D22E4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34"/>
    <w:rsid w:val="000066F5"/>
    <w:rsid w:val="001911E4"/>
    <w:rsid w:val="001F31CB"/>
    <w:rsid w:val="0047463C"/>
    <w:rsid w:val="00505E1F"/>
    <w:rsid w:val="00507FD7"/>
    <w:rsid w:val="005D25CD"/>
    <w:rsid w:val="00613AC0"/>
    <w:rsid w:val="00681B15"/>
    <w:rsid w:val="008C5657"/>
    <w:rsid w:val="00962CAC"/>
    <w:rsid w:val="00A4739D"/>
    <w:rsid w:val="00AF5A34"/>
    <w:rsid w:val="00BE3166"/>
    <w:rsid w:val="00C9170E"/>
    <w:rsid w:val="00C92B42"/>
    <w:rsid w:val="00C9770A"/>
    <w:rsid w:val="00D52D44"/>
    <w:rsid w:val="00D951BF"/>
    <w:rsid w:val="00D96528"/>
    <w:rsid w:val="00DE5375"/>
    <w:rsid w:val="00E63EC0"/>
    <w:rsid w:val="00EA6C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267"/>
  <w:style w:type="paragraph" w:default="1" w:styleId="Normal">
    <w:name w:val="Normal"/>
    <w:qFormat/>
    <w:rsid w:val="00505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F411C"/>
    <w:rPr>
      <w:rFonts w:ascii="Lucida Grande" w:hAnsi="Lucida Grande"/>
      <w:sz w:val="18"/>
      <w:szCs w:val="18"/>
    </w:rPr>
  </w:style>
  <w:style w:type="character" w:customStyle="1" w:styleId="BalloonTextChar">
    <w:name w:val="Balloon Text Char"/>
    <w:basedOn w:val="DefaultParagraphFont"/>
    <w:uiPriority w:val="99"/>
    <w:semiHidden/>
    <w:rsid w:val="00432F94"/>
    <w:rPr>
      <w:rFonts w:ascii="Lucida Grande" w:hAnsi="Lucida Grande"/>
      <w:sz w:val="18"/>
      <w:szCs w:val="18"/>
    </w:rPr>
  </w:style>
  <w:style w:type="character" w:customStyle="1" w:styleId="BalloonTextChar0">
    <w:name w:val="Balloon Text Char"/>
    <w:basedOn w:val="DefaultParagraphFont"/>
    <w:uiPriority w:val="99"/>
    <w:semiHidden/>
    <w:rsid w:val="009F41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F411C"/>
    <w:rPr>
      <w:rFonts w:ascii="Lucida Grande" w:hAnsi="Lucida Grande"/>
      <w:sz w:val="18"/>
      <w:szCs w:val="18"/>
    </w:rPr>
  </w:style>
  <w:style w:type="paragraph" w:styleId="ListParagraph">
    <w:name w:val="List Paragraph"/>
    <w:basedOn w:val="Normal"/>
    <w:uiPriority w:val="34"/>
    <w:qFormat/>
    <w:rsid w:val="00AF5A34"/>
    <w:pPr>
      <w:ind w:left="720"/>
      <w:contextualSpacing/>
    </w:pPr>
  </w:style>
  <w:style w:type="character" w:styleId="Hyperlink">
    <w:name w:val="Hyperlink"/>
    <w:basedOn w:val="DefaultParagraphFont"/>
    <w:uiPriority w:val="99"/>
    <w:unhideWhenUsed/>
    <w:rsid w:val="008C5657"/>
    <w:rPr>
      <w:color w:val="0000FF" w:themeColor="hyperlink"/>
      <w:u w:val="single"/>
    </w:rPr>
  </w:style>
  <w:style w:type="character" w:customStyle="1" w:styleId="apple-converted-space">
    <w:name w:val="apple-converted-space"/>
    <w:basedOn w:val="DefaultParagraphFont"/>
    <w:rsid w:val="008C5657"/>
  </w:style>
  <w:style w:type="character" w:styleId="FollowedHyperlink">
    <w:name w:val="FollowedHyperlink"/>
    <w:basedOn w:val="DefaultParagraphFont"/>
    <w:uiPriority w:val="99"/>
    <w:semiHidden/>
    <w:unhideWhenUsed/>
    <w:rsid w:val="001911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267"/>
  <w:style w:type="paragraph" w:default="1" w:styleId="Normal">
    <w:name w:val="Normal"/>
    <w:qFormat/>
    <w:rsid w:val="00505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F411C"/>
    <w:rPr>
      <w:rFonts w:ascii="Lucida Grande" w:hAnsi="Lucida Grande"/>
      <w:sz w:val="18"/>
      <w:szCs w:val="18"/>
    </w:rPr>
  </w:style>
  <w:style w:type="character" w:customStyle="1" w:styleId="BalloonTextChar">
    <w:name w:val="Balloon Text Char"/>
    <w:basedOn w:val="DefaultParagraphFont"/>
    <w:uiPriority w:val="99"/>
    <w:semiHidden/>
    <w:rsid w:val="00432F94"/>
    <w:rPr>
      <w:rFonts w:ascii="Lucida Grande" w:hAnsi="Lucida Grande"/>
      <w:sz w:val="18"/>
      <w:szCs w:val="18"/>
    </w:rPr>
  </w:style>
  <w:style w:type="character" w:customStyle="1" w:styleId="BalloonTextChar0">
    <w:name w:val="Balloon Text Char"/>
    <w:basedOn w:val="DefaultParagraphFont"/>
    <w:uiPriority w:val="99"/>
    <w:semiHidden/>
    <w:rsid w:val="009F41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F411C"/>
    <w:rPr>
      <w:rFonts w:ascii="Lucida Grande" w:hAnsi="Lucida Grande"/>
      <w:sz w:val="18"/>
      <w:szCs w:val="18"/>
    </w:rPr>
  </w:style>
  <w:style w:type="paragraph" w:styleId="ListParagraph">
    <w:name w:val="List Paragraph"/>
    <w:basedOn w:val="Normal"/>
    <w:uiPriority w:val="34"/>
    <w:qFormat/>
    <w:rsid w:val="00AF5A34"/>
    <w:pPr>
      <w:ind w:left="720"/>
      <w:contextualSpacing/>
    </w:pPr>
  </w:style>
  <w:style w:type="character" w:styleId="Hyperlink">
    <w:name w:val="Hyperlink"/>
    <w:basedOn w:val="DefaultParagraphFont"/>
    <w:uiPriority w:val="99"/>
    <w:unhideWhenUsed/>
    <w:rsid w:val="008C5657"/>
    <w:rPr>
      <w:color w:val="0000FF" w:themeColor="hyperlink"/>
      <w:u w:val="single"/>
    </w:rPr>
  </w:style>
  <w:style w:type="character" w:customStyle="1" w:styleId="apple-converted-space">
    <w:name w:val="apple-converted-space"/>
    <w:basedOn w:val="DefaultParagraphFont"/>
    <w:rsid w:val="008C5657"/>
  </w:style>
  <w:style w:type="character" w:styleId="FollowedHyperlink">
    <w:name w:val="FollowedHyperlink"/>
    <w:basedOn w:val="DefaultParagraphFont"/>
    <w:uiPriority w:val="99"/>
    <w:semiHidden/>
    <w:unhideWhenUsed/>
    <w:rsid w:val="00191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rkbeckc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k.ac.uk/contemporary-theat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Owen</dc:creator>
  <cp:lastModifiedBy>Louise Owen</cp:lastModifiedBy>
  <cp:revision>2</cp:revision>
  <dcterms:created xsi:type="dcterms:W3CDTF">2019-08-05T12:27:00Z</dcterms:created>
  <dcterms:modified xsi:type="dcterms:W3CDTF">2019-08-05T12:27:00Z</dcterms:modified>
</cp:coreProperties>
</file>